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47F" w:rsidRDefault="00E2347F" w:rsidP="00731D20">
      <w:pPr>
        <w:ind w:left="708" w:firstLine="708"/>
        <w:rPr>
          <w:rFonts w:ascii="Tahoma" w:hAnsi="Tahoma" w:cs="Tahoma"/>
          <w:sz w:val="24"/>
          <w:szCs w:val="24"/>
        </w:rPr>
      </w:pP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p>
    <w:p w:rsidR="000D79B6" w:rsidRPr="00E243B5" w:rsidRDefault="00A30BB0" w:rsidP="00E243B5">
      <w:pPr>
        <w:ind w:left="708" w:firstLine="708"/>
        <w:rPr>
          <w:rFonts w:ascii="Tahoma" w:hAnsi="Tahoma" w:cs="Tahoma"/>
          <w:b/>
          <w:sz w:val="24"/>
          <w:szCs w:val="24"/>
        </w:rPr>
      </w:pPr>
      <w:r w:rsidRPr="00E243B5">
        <w:rPr>
          <w:rFonts w:ascii="Tahoma" w:hAnsi="Tahoma" w:cs="Tahoma"/>
          <w:b/>
          <w:sz w:val="24"/>
          <w:szCs w:val="24"/>
        </w:rPr>
        <w:t>Aproximación a la prosa retórica de Santa Teresa de Jesús</w:t>
      </w:r>
      <w:r w:rsidR="001F3C86" w:rsidRPr="00E243B5">
        <w:rPr>
          <w:rFonts w:ascii="Tahoma" w:hAnsi="Tahoma" w:cs="Tahoma"/>
          <w:b/>
          <w:sz w:val="24"/>
          <w:szCs w:val="24"/>
        </w:rPr>
        <w:t xml:space="preserve"> </w:t>
      </w:r>
      <w:r w:rsidR="00B83A99" w:rsidRPr="00E243B5">
        <w:rPr>
          <w:rFonts w:ascii="Tahoma" w:hAnsi="Tahoma" w:cs="Tahoma"/>
          <w:b/>
          <w:sz w:val="24"/>
          <w:szCs w:val="24"/>
        </w:rPr>
        <w:t xml:space="preserve"> </w:t>
      </w:r>
    </w:p>
    <w:p w:rsidR="00A30BB0" w:rsidRPr="00E243B5" w:rsidRDefault="00A30BB0" w:rsidP="00E243B5">
      <w:pPr>
        <w:ind w:left="2124" w:firstLine="708"/>
        <w:rPr>
          <w:rFonts w:ascii="Tahoma" w:hAnsi="Tahoma" w:cs="Tahoma"/>
          <w:b/>
          <w:sz w:val="24"/>
          <w:szCs w:val="24"/>
        </w:rPr>
      </w:pPr>
      <w:r w:rsidRPr="00E243B5">
        <w:rPr>
          <w:rFonts w:ascii="Tahoma" w:hAnsi="Tahoma" w:cs="Tahoma"/>
          <w:b/>
          <w:i/>
          <w:sz w:val="24"/>
          <w:szCs w:val="24"/>
        </w:rPr>
        <w:t>Exclamaciones del alma Dios</w:t>
      </w:r>
    </w:p>
    <w:p w:rsidR="00A30BB0" w:rsidRDefault="00A30BB0" w:rsidP="00A30BB0">
      <w:pPr>
        <w:jc w:val="center"/>
        <w:rPr>
          <w:rFonts w:ascii="Tahoma" w:hAnsi="Tahoma" w:cs="Tahoma"/>
          <w:sz w:val="20"/>
          <w:szCs w:val="20"/>
        </w:rPr>
      </w:pPr>
      <w:r>
        <w:rPr>
          <w:rFonts w:ascii="Tahoma" w:hAnsi="Tahoma" w:cs="Tahoma"/>
        </w:rPr>
        <w:t>F</w:t>
      </w:r>
      <w:r w:rsidRPr="00A30BB0">
        <w:rPr>
          <w:rFonts w:ascii="Tahoma" w:hAnsi="Tahoma" w:cs="Tahoma"/>
          <w:sz w:val="16"/>
          <w:szCs w:val="16"/>
        </w:rPr>
        <w:t>IDEL</w:t>
      </w:r>
      <w:r>
        <w:rPr>
          <w:rFonts w:ascii="Tahoma" w:hAnsi="Tahoma" w:cs="Tahoma"/>
        </w:rPr>
        <w:t xml:space="preserve"> G</w:t>
      </w:r>
      <w:r w:rsidRPr="00A30BB0">
        <w:rPr>
          <w:rFonts w:ascii="Tahoma" w:hAnsi="Tahoma" w:cs="Tahoma"/>
          <w:sz w:val="16"/>
          <w:szCs w:val="16"/>
        </w:rPr>
        <w:t>ARCIA</w:t>
      </w:r>
      <w:r w:rsidRPr="00A30BB0">
        <w:rPr>
          <w:rFonts w:ascii="Tahoma" w:hAnsi="Tahoma" w:cs="Tahoma"/>
          <w:sz w:val="18"/>
          <w:szCs w:val="18"/>
        </w:rPr>
        <w:t xml:space="preserve"> </w:t>
      </w:r>
      <w:r>
        <w:rPr>
          <w:rFonts w:ascii="Tahoma" w:hAnsi="Tahoma" w:cs="Tahoma"/>
        </w:rPr>
        <w:t>M</w:t>
      </w:r>
      <w:r w:rsidRPr="00A30BB0">
        <w:rPr>
          <w:rFonts w:ascii="Tahoma" w:hAnsi="Tahoma" w:cs="Tahoma"/>
          <w:sz w:val="16"/>
          <w:szCs w:val="16"/>
        </w:rPr>
        <w:t>ARTÍNEZ</w:t>
      </w:r>
    </w:p>
    <w:p w:rsidR="00A30BB0" w:rsidRPr="00A30BB0" w:rsidRDefault="00A30BB0" w:rsidP="00A30BB0">
      <w:pPr>
        <w:ind w:left="708" w:firstLine="708"/>
        <w:rPr>
          <w:rFonts w:ascii="Tahoma" w:hAnsi="Tahoma" w:cs="Tahoma"/>
          <w:i/>
          <w:sz w:val="20"/>
          <w:szCs w:val="20"/>
        </w:rPr>
      </w:pPr>
      <w:r w:rsidRPr="00A30BB0">
        <w:rPr>
          <w:rFonts w:ascii="Tahoma" w:hAnsi="Tahoma" w:cs="Tahoma"/>
          <w:i/>
          <w:sz w:val="20"/>
          <w:szCs w:val="20"/>
        </w:rPr>
        <w:t>Catedrático Lengua Literatura, Doctor Filología Romá</w:t>
      </w:r>
      <w:r w:rsidR="00E2347F">
        <w:rPr>
          <w:rFonts w:ascii="Tahoma" w:hAnsi="Tahoma" w:cs="Tahoma"/>
          <w:i/>
          <w:sz w:val="20"/>
          <w:szCs w:val="20"/>
        </w:rPr>
        <w:t>nica</w:t>
      </w:r>
    </w:p>
    <w:p w:rsidR="00A30BB0" w:rsidRDefault="00A30BB0" w:rsidP="00A30BB0">
      <w:pPr>
        <w:ind w:left="1416" w:firstLine="708"/>
        <w:rPr>
          <w:rFonts w:ascii="Tahoma" w:hAnsi="Tahoma" w:cs="Tahoma"/>
          <w:i/>
          <w:sz w:val="20"/>
          <w:szCs w:val="20"/>
        </w:rPr>
      </w:pPr>
      <w:r w:rsidRPr="00A30BB0">
        <w:rPr>
          <w:rFonts w:ascii="Tahoma" w:hAnsi="Tahoma" w:cs="Tahoma"/>
          <w:i/>
          <w:sz w:val="20"/>
          <w:szCs w:val="20"/>
        </w:rPr>
        <w:t>Licenciado en Ciencias Eclesiásticas.</w:t>
      </w:r>
      <w:bookmarkStart w:id="0" w:name="_GoBack"/>
      <w:bookmarkEnd w:id="0"/>
    </w:p>
    <w:p w:rsidR="00E243B5" w:rsidRPr="00A30BB0" w:rsidRDefault="00E243B5" w:rsidP="00E243B5">
      <w:pPr>
        <w:ind w:left="1416" w:firstLine="708"/>
        <w:jc w:val="right"/>
        <w:rPr>
          <w:rFonts w:ascii="Tahoma" w:hAnsi="Tahoma" w:cs="Tahoma"/>
          <w:i/>
        </w:rPr>
      </w:pPr>
      <w:r>
        <w:rPr>
          <w:rFonts w:ascii="Tahoma" w:hAnsi="Tahoma" w:cs="Tahoma"/>
          <w:i/>
          <w:sz w:val="20"/>
          <w:szCs w:val="20"/>
        </w:rPr>
        <w:t xml:space="preserve">Artículo aparecido en la Revista El Cobaya. </w:t>
      </w:r>
      <w:r>
        <w:rPr>
          <w:rFonts w:ascii="Tahoma" w:hAnsi="Tahoma" w:cs="Tahoma"/>
          <w:i/>
          <w:sz w:val="20"/>
          <w:szCs w:val="20"/>
        </w:rPr>
        <w:br/>
        <w:t>Número dedicado a Teresa de Jesús, 2015</w:t>
      </w:r>
    </w:p>
    <w:p w:rsidR="001F3C86" w:rsidRPr="00A30BB0" w:rsidRDefault="001F3C86" w:rsidP="002E3B99">
      <w:pPr>
        <w:ind w:firstLine="708"/>
        <w:jc w:val="both"/>
        <w:rPr>
          <w:rFonts w:ascii="Tahoma" w:hAnsi="Tahoma" w:cs="Tahoma"/>
          <w:i/>
          <w:sz w:val="24"/>
          <w:szCs w:val="24"/>
        </w:rPr>
      </w:pPr>
    </w:p>
    <w:p w:rsidR="0011757F" w:rsidRPr="00772E0C" w:rsidRDefault="00A30BB0" w:rsidP="00A30BB0">
      <w:pPr>
        <w:ind w:left="426" w:right="424" w:hanging="426"/>
        <w:jc w:val="both"/>
        <w:rPr>
          <w:i/>
          <w:sz w:val="24"/>
          <w:szCs w:val="24"/>
        </w:rPr>
      </w:pPr>
      <w:r>
        <w:rPr>
          <w:i/>
          <w:sz w:val="24"/>
          <w:szCs w:val="24"/>
        </w:rPr>
        <w:tab/>
      </w:r>
      <w:r>
        <w:rPr>
          <w:i/>
          <w:sz w:val="24"/>
          <w:szCs w:val="24"/>
        </w:rPr>
        <w:tab/>
        <w:t>“</w:t>
      </w:r>
      <w:r w:rsidR="0011757F" w:rsidRPr="00772E0C">
        <w:rPr>
          <w:i/>
          <w:sz w:val="24"/>
          <w:szCs w:val="24"/>
        </w:rPr>
        <w:t>Porque ¿quién podrá escribir lo que a las almas amorosas, donde él mora, hace entender? ¿Y quién podrá manifesta</w:t>
      </w:r>
      <w:r>
        <w:rPr>
          <w:i/>
          <w:sz w:val="24"/>
          <w:szCs w:val="24"/>
        </w:rPr>
        <w:t>r con palabras, lo que les hace</w:t>
      </w:r>
      <w:r w:rsidR="0011757F" w:rsidRPr="00772E0C">
        <w:rPr>
          <w:i/>
          <w:sz w:val="24"/>
          <w:szCs w:val="24"/>
        </w:rPr>
        <w:t xml:space="preserve"> sentir?  Y ¿quién finalmente, lo que les hace</w:t>
      </w:r>
      <w:r w:rsidR="00E2347F">
        <w:rPr>
          <w:i/>
          <w:sz w:val="24"/>
          <w:szCs w:val="24"/>
        </w:rPr>
        <w:t xml:space="preserve"> desear? Cierto, nadie lo puede</w:t>
      </w:r>
      <w:r w:rsidR="0011757F" w:rsidRPr="00772E0C">
        <w:rPr>
          <w:i/>
          <w:sz w:val="24"/>
          <w:szCs w:val="24"/>
        </w:rPr>
        <w:t xml:space="preserve"> cierto ni ellas por quienes pasa</w:t>
      </w:r>
      <w:r w:rsidR="00246D16">
        <w:rPr>
          <w:i/>
          <w:sz w:val="24"/>
          <w:szCs w:val="24"/>
        </w:rPr>
        <w:t xml:space="preserve">n lo pueden. Porque ésta es la causa por que </w:t>
      </w:r>
      <w:r w:rsidR="0011757F" w:rsidRPr="00772E0C">
        <w:rPr>
          <w:i/>
          <w:sz w:val="24"/>
          <w:szCs w:val="24"/>
        </w:rPr>
        <w:t>con figuras, comparaciones y semejanzas, antes rebosan algo de lo que sienten y de la abundancia del espíritu vierten secretos misterios, que con razones lo declaran. Las cuales semejanzas no leídas con sencillez del espíritu de</w:t>
      </w:r>
      <w:r w:rsidR="00EA799C" w:rsidRPr="00772E0C">
        <w:rPr>
          <w:i/>
          <w:sz w:val="24"/>
          <w:szCs w:val="24"/>
        </w:rPr>
        <w:t xml:space="preserve"> amor e inteligencia que ellas llevan antes parecen dislates que dichos puestos  en razón</w:t>
      </w:r>
      <w:r w:rsidR="008460C9" w:rsidRPr="00772E0C">
        <w:rPr>
          <w:sz w:val="24"/>
          <w:szCs w:val="24"/>
        </w:rPr>
        <w:t>” (</w:t>
      </w:r>
      <w:r w:rsidR="00EA799C" w:rsidRPr="00772E0C">
        <w:rPr>
          <w:sz w:val="24"/>
          <w:szCs w:val="24"/>
        </w:rPr>
        <w:t xml:space="preserve">San Juan de la Cruz, Prólogo </w:t>
      </w:r>
      <w:r w:rsidR="00EA799C" w:rsidRPr="00772E0C">
        <w:rPr>
          <w:i/>
          <w:sz w:val="24"/>
          <w:szCs w:val="24"/>
        </w:rPr>
        <w:t>Cántico Espiritual, 1)</w:t>
      </w:r>
    </w:p>
    <w:p w:rsidR="00C13339" w:rsidRDefault="00246D16" w:rsidP="00A30BB0">
      <w:pPr>
        <w:ind w:left="426" w:right="424" w:hanging="426"/>
        <w:jc w:val="center"/>
        <w:rPr>
          <w:sz w:val="24"/>
          <w:szCs w:val="24"/>
        </w:rPr>
      </w:pPr>
      <w:r>
        <w:rPr>
          <w:sz w:val="24"/>
          <w:szCs w:val="24"/>
        </w:rPr>
        <w:t>---------------------------------------------------</w:t>
      </w:r>
    </w:p>
    <w:p w:rsidR="00C13339" w:rsidRDefault="00C13339" w:rsidP="00A30BB0">
      <w:pPr>
        <w:ind w:left="426" w:right="424" w:hanging="426"/>
        <w:jc w:val="center"/>
        <w:rPr>
          <w:i/>
          <w:sz w:val="24"/>
          <w:szCs w:val="24"/>
        </w:rPr>
      </w:pPr>
    </w:p>
    <w:p w:rsidR="0011757F" w:rsidRPr="00C13339" w:rsidRDefault="00246D16" w:rsidP="00A30BB0">
      <w:pPr>
        <w:ind w:left="426" w:right="424" w:firstLine="282"/>
        <w:jc w:val="both"/>
        <w:rPr>
          <w:sz w:val="24"/>
          <w:szCs w:val="24"/>
        </w:rPr>
      </w:pPr>
      <w:r>
        <w:rPr>
          <w:i/>
          <w:sz w:val="24"/>
          <w:szCs w:val="24"/>
        </w:rPr>
        <w:t>“</w:t>
      </w:r>
      <w:r w:rsidR="00C13339">
        <w:rPr>
          <w:i/>
          <w:sz w:val="24"/>
          <w:szCs w:val="24"/>
        </w:rPr>
        <w:t xml:space="preserve">Mas ¿cómo invocaré y a mi Dios y mi Señor, si cuando lo invoco le llamo hacia mí? </w:t>
      </w:r>
      <w:proofErr w:type="gramStart"/>
      <w:r w:rsidR="00C13339">
        <w:rPr>
          <w:i/>
          <w:sz w:val="24"/>
          <w:szCs w:val="24"/>
        </w:rPr>
        <w:t>¿</w:t>
      </w:r>
      <w:proofErr w:type="gramEnd"/>
      <w:r w:rsidR="00C13339">
        <w:rPr>
          <w:i/>
          <w:sz w:val="24"/>
          <w:szCs w:val="24"/>
        </w:rPr>
        <w:t>Qué lugar hay en mí para que venga mi Dios a mí. Ese Dio</w:t>
      </w:r>
      <w:r w:rsidR="00E2347F">
        <w:rPr>
          <w:i/>
          <w:sz w:val="24"/>
          <w:szCs w:val="24"/>
        </w:rPr>
        <w:t>s creador de cielo y tierra</w:t>
      </w:r>
      <w:proofErr w:type="gramStart"/>
      <w:r w:rsidR="00E2347F">
        <w:rPr>
          <w:i/>
          <w:sz w:val="24"/>
          <w:szCs w:val="24"/>
        </w:rPr>
        <w:t>?</w:t>
      </w:r>
      <w:proofErr w:type="gramEnd"/>
      <w:r w:rsidR="00E2347F">
        <w:rPr>
          <w:i/>
          <w:sz w:val="24"/>
          <w:szCs w:val="24"/>
        </w:rPr>
        <w:t xml:space="preserve">  ¿</w:t>
      </w:r>
      <w:r w:rsidR="00C13339">
        <w:rPr>
          <w:i/>
          <w:sz w:val="24"/>
          <w:szCs w:val="24"/>
        </w:rPr>
        <w:t>Es posible, Señor,  que hay alg</w:t>
      </w:r>
      <w:r w:rsidR="00E2347F">
        <w:rPr>
          <w:i/>
          <w:sz w:val="24"/>
          <w:szCs w:val="24"/>
        </w:rPr>
        <w:t>o en mí que pueda abarcarte? ¿</w:t>
      </w:r>
      <w:r w:rsidR="00C13339">
        <w:rPr>
          <w:i/>
          <w:sz w:val="24"/>
          <w:szCs w:val="24"/>
        </w:rPr>
        <w:t>Acaso  pueden abarcarte el cielo y la tierra que tú creaste y dentro de los cuales me encuentro? ¿O quizá sucede que lo que existe podría abarcarte, puesto que sin ti no existiría lo que existe? Pues que yo, efectivamente existo, ¿por qué pido que vengas a mí, ya que no existiría si no estuvieses en  mí?</w:t>
      </w:r>
      <w:r>
        <w:rPr>
          <w:i/>
          <w:sz w:val="24"/>
          <w:szCs w:val="24"/>
        </w:rPr>
        <w:t>”</w:t>
      </w:r>
      <w:r>
        <w:rPr>
          <w:sz w:val="24"/>
          <w:szCs w:val="24"/>
        </w:rPr>
        <w:t xml:space="preserve">  (</w:t>
      </w:r>
      <w:r w:rsidR="00C13339">
        <w:rPr>
          <w:sz w:val="24"/>
          <w:szCs w:val="24"/>
        </w:rPr>
        <w:t xml:space="preserve">San Agustín, </w:t>
      </w:r>
      <w:r>
        <w:rPr>
          <w:i/>
          <w:sz w:val="24"/>
          <w:szCs w:val="24"/>
        </w:rPr>
        <w:t>Confesiones</w:t>
      </w:r>
      <w:r w:rsidR="00C13339" w:rsidRPr="00C13339">
        <w:rPr>
          <w:i/>
          <w:sz w:val="24"/>
          <w:szCs w:val="24"/>
        </w:rPr>
        <w:t>)</w:t>
      </w:r>
    </w:p>
    <w:p w:rsidR="00C13339" w:rsidRDefault="00C13339" w:rsidP="00A30BB0">
      <w:pPr>
        <w:ind w:left="426" w:right="424" w:hanging="426"/>
        <w:jc w:val="center"/>
        <w:rPr>
          <w:sz w:val="24"/>
          <w:szCs w:val="24"/>
        </w:rPr>
      </w:pPr>
    </w:p>
    <w:p w:rsidR="00C13339" w:rsidRDefault="00C13339" w:rsidP="00A30BB0">
      <w:pPr>
        <w:ind w:left="426" w:right="424" w:hanging="426"/>
        <w:jc w:val="center"/>
        <w:rPr>
          <w:sz w:val="24"/>
          <w:szCs w:val="24"/>
        </w:rPr>
      </w:pPr>
    </w:p>
    <w:p w:rsidR="00246D16" w:rsidRDefault="00246D16" w:rsidP="00A30BB0">
      <w:pPr>
        <w:ind w:left="426" w:right="424" w:hanging="426"/>
        <w:jc w:val="both"/>
        <w:rPr>
          <w:sz w:val="24"/>
          <w:szCs w:val="24"/>
        </w:rPr>
      </w:pPr>
    </w:p>
    <w:p w:rsidR="00246D16" w:rsidRDefault="00246D16" w:rsidP="00A30BB0">
      <w:pPr>
        <w:ind w:left="426" w:right="424" w:hanging="426"/>
        <w:jc w:val="both"/>
        <w:rPr>
          <w:sz w:val="24"/>
          <w:szCs w:val="24"/>
        </w:rPr>
      </w:pPr>
    </w:p>
    <w:p w:rsidR="00246D16" w:rsidRDefault="00246D16" w:rsidP="00A30BB0">
      <w:pPr>
        <w:ind w:left="426" w:right="424" w:hanging="426"/>
        <w:jc w:val="both"/>
        <w:rPr>
          <w:sz w:val="24"/>
          <w:szCs w:val="24"/>
        </w:rPr>
      </w:pPr>
    </w:p>
    <w:p w:rsidR="0011757F" w:rsidRPr="00E2347F" w:rsidRDefault="00EA799C" w:rsidP="00A30BB0">
      <w:pPr>
        <w:ind w:left="2832" w:firstLine="708"/>
        <w:jc w:val="both"/>
        <w:rPr>
          <w:sz w:val="36"/>
          <w:szCs w:val="24"/>
        </w:rPr>
      </w:pPr>
      <w:r w:rsidRPr="00E2347F">
        <w:rPr>
          <w:sz w:val="36"/>
          <w:szCs w:val="24"/>
        </w:rPr>
        <w:lastRenderedPageBreak/>
        <w:t>I</w:t>
      </w:r>
      <w:r w:rsidR="008C7AE9" w:rsidRPr="00E2347F">
        <w:rPr>
          <w:sz w:val="36"/>
          <w:szCs w:val="24"/>
        </w:rPr>
        <w:t>ntroducción</w:t>
      </w:r>
    </w:p>
    <w:p w:rsidR="00B83A99" w:rsidRPr="008C7AE9" w:rsidRDefault="00B83A99" w:rsidP="00EA799C">
      <w:pPr>
        <w:ind w:firstLine="708"/>
        <w:jc w:val="both"/>
        <w:rPr>
          <w:rFonts w:ascii="Tahoma" w:hAnsi="Tahoma" w:cs="Tahoma"/>
          <w:i/>
          <w:sz w:val="24"/>
          <w:szCs w:val="24"/>
        </w:rPr>
      </w:pPr>
      <w:r w:rsidRPr="00246D16">
        <w:rPr>
          <w:rFonts w:ascii="Tahoma" w:hAnsi="Tahoma" w:cs="Tahoma"/>
          <w:sz w:val="24"/>
          <w:szCs w:val="24"/>
        </w:rPr>
        <w:t>El título de esta colaboración</w:t>
      </w:r>
      <w:r w:rsidR="001E574E" w:rsidRPr="00246D16">
        <w:rPr>
          <w:rFonts w:ascii="Tahoma" w:hAnsi="Tahoma" w:cs="Tahoma"/>
          <w:sz w:val="24"/>
          <w:szCs w:val="24"/>
        </w:rPr>
        <w:t>, puede parecer pretencioso</w:t>
      </w:r>
      <w:r w:rsidRPr="00246D16">
        <w:rPr>
          <w:rFonts w:ascii="Tahoma" w:hAnsi="Tahoma" w:cs="Tahoma"/>
          <w:sz w:val="24"/>
          <w:szCs w:val="24"/>
        </w:rPr>
        <w:t xml:space="preserve"> y fuera de lugar por varios motivos. No es el menor</w:t>
      </w:r>
      <w:r w:rsidR="008460C9" w:rsidRPr="00246D16">
        <w:rPr>
          <w:rFonts w:ascii="Tahoma" w:hAnsi="Tahoma" w:cs="Tahoma"/>
          <w:sz w:val="24"/>
          <w:szCs w:val="24"/>
        </w:rPr>
        <w:t>,</w:t>
      </w:r>
      <w:r w:rsidRPr="00246D16">
        <w:rPr>
          <w:rFonts w:ascii="Tahoma" w:hAnsi="Tahoma" w:cs="Tahoma"/>
          <w:sz w:val="24"/>
          <w:szCs w:val="24"/>
        </w:rPr>
        <w:t xml:space="preserve"> el testimonio de la propia Santa  quien ante el mismo nombre de retórica mostraba claras prevenciones, p</w:t>
      </w:r>
      <w:r w:rsidR="00CB1B93" w:rsidRPr="00246D16">
        <w:rPr>
          <w:rFonts w:ascii="Tahoma" w:hAnsi="Tahoma" w:cs="Tahoma"/>
          <w:sz w:val="24"/>
          <w:szCs w:val="24"/>
        </w:rPr>
        <w:t>ues no quería</w:t>
      </w:r>
      <w:r w:rsidRPr="00246D16">
        <w:rPr>
          <w:rFonts w:ascii="Tahoma" w:hAnsi="Tahoma" w:cs="Tahoma"/>
          <w:sz w:val="24"/>
          <w:szCs w:val="24"/>
        </w:rPr>
        <w:t xml:space="preserve"> a sus hijas ni retóricas ni latinas. Ella misma a</w:t>
      </w:r>
      <w:r w:rsidR="002E3B99" w:rsidRPr="00246D16">
        <w:rPr>
          <w:rFonts w:ascii="Tahoma" w:hAnsi="Tahoma" w:cs="Tahoma"/>
          <w:sz w:val="24"/>
          <w:szCs w:val="24"/>
        </w:rPr>
        <w:t>firma</w:t>
      </w:r>
      <w:r w:rsidR="00983F79">
        <w:rPr>
          <w:rFonts w:ascii="Tahoma" w:hAnsi="Tahoma" w:cs="Tahoma"/>
          <w:sz w:val="24"/>
          <w:szCs w:val="24"/>
        </w:rPr>
        <w:t>,</w:t>
      </w:r>
      <w:r w:rsidR="002E3B99" w:rsidRPr="00246D16">
        <w:rPr>
          <w:rFonts w:ascii="Tahoma" w:hAnsi="Tahoma" w:cs="Tahoma"/>
          <w:sz w:val="24"/>
          <w:szCs w:val="24"/>
        </w:rPr>
        <w:t xml:space="preserve"> que </w:t>
      </w:r>
      <w:r w:rsidR="002E3B99" w:rsidRPr="008C7AE9">
        <w:rPr>
          <w:rFonts w:ascii="Tahoma" w:hAnsi="Tahoma" w:cs="Tahoma"/>
          <w:i/>
          <w:sz w:val="24"/>
          <w:szCs w:val="24"/>
        </w:rPr>
        <w:t>trastornar la retórica</w:t>
      </w:r>
      <w:r w:rsidR="00983F79">
        <w:rPr>
          <w:rFonts w:ascii="Tahoma" w:hAnsi="Tahoma" w:cs="Tahoma"/>
          <w:i/>
          <w:sz w:val="24"/>
          <w:szCs w:val="24"/>
        </w:rPr>
        <w:t>,</w:t>
      </w:r>
      <w:r w:rsidR="002E3B99" w:rsidRPr="00246D16">
        <w:rPr>
          <w:rFonts w:ascii="Tahoma" w:hAnsi="Tahoma" w:cs="Tahoma"/>
          <w:sz w:val="24"/>
          <w:szCs w:val="24"/>
        </w:rPr>
        <w:t xml:space="preserve"> no tenía sentido cuando se tra</w:t>
      </w:r>
      <w:r w:rsidR="00983F79">
        <w:rPr>
          <w:rFonts w:ascii="Tahoma" w:hAnsi="Tahoma" w:cs="Tahoma"/>
          <w:sz w:val="24"/>
          <w:szCs w:val="24"/>
        </w:rPr>
        <w:t>ta</w:t>
      </w:r>
      <w:r w:rsidR="002E3B99" w:rsidRPr="00246D16">
        <w:rPr>
          <w:rFonts w:ascii="Tahoma" w:hAnsi="Tahoma" w:cs="Tahoma"/>
          <w:sz w:val="24"/>
          <w:szCs w:val="24"/>
        </w:rPr>
        <w:t>ba de comunicar a sus hijas las grandes mercedes que Dios le concedía en su ratos de oración que no es otra casa</w:t>
      </w:r>
      <w:r w:rsidR="0082115A" w:rsidRPr="00246D16">
        <w:rPr>
          <w:rFonts w:ascii="Tahoma" w:hAnsi="Tahoma" w:cs="Tahoma"/>
          <w:sz w:val="24"/>
          <w:szCs w:val="24"/>
        </w:rPr>
        <w:t>:</w:t>
      </w:r>
      <w:r w:rsidR="002E3B99" w:rsidRPr="00246D16">
        <w:rPr>
          <w:rFonts w:ascii="Tahoma" w:hAnsi="Tahoma" w:cs="Tahoma"/>
          <w:sz w:val="24"/>
          <w:szCs w:val="24"/>
        </w:rPr>
        <w:t xml:space="preserve"> </w:t>
      </w:r>
      <w:r w:rsidR="002E3B99" w:rsidRPr="008C7AE9">
        <w:rPr>
          <w:rFonts w:ascii="Tahoma" w:hAnsi="Tahoma" w:cs="Tahoma"/>
          <w:i/>
          <w:sz w:val="24"/>
          <w:szCs w:val="24"/>
        </w:rPr>
        <w:t>sino tratar de amistad  estando  a solas con quien sabemos nos ama</w:t>
      </w:r>
    </w:p>
    <w:p w:rsidR="00333C21" w:rsidRPr="00333C21" w:rsidRDefault="00B83A99" w:rsidP="00150D35">
      <w:pPr>
        <w:ind w:firstLine="708"/>
        <w:jc w:val="both"/>
        <w:rPr>
          <w:rFonts w:ascii="Tahoma" w:hAnsi="Tahoma" w:cs="Tahoma"/>
          <w:i/>
          <w:sz w:val="24"/>
          <w:szCs w:val="24"/>
        </w:rPr>
      </w:pPr>
      <w:r w:rsidRPr="00246D16">
        <w:rPr>
          <w:rFonts w:ascii="Tahoma" w:hAnsi="Tahoma" w:cs="Tahoma"/>
          <w:sz w:val="24"/>
          <w:szCs w:val="24"/>
        </w:rPr>
        <w:t>Otro motivo para rechazar la retórica es el mismo desprestigio al que  se ha visto sometido esta disciplina que</w:t>
      </w:r>
      <w:r w:rsidR="0082115A" w:rsidRPr="00246D16">
        <w:rPr>
          <w:rFonts w:ascii="Tahoma" w:hAnsi="Tahoma" w:cs="Tahoma"/>
          <w:sz w:val="24"/>
          <w:szCs w:val="24"/>
        </w:rPr>
        <w:t>,</w:t>
      </w:r>
      <w:r w:rsidRPr="00246D16">
        <w:rPr>
          <w:rFonts w:ascii="Tahoma" w:hAnsi="Tahoma" w:cs="Tahoma"/>
          <w:sz w:val="24"/>
          <w:szCs w:val="24"/>
        </w:rPr>
        <w:t xml:space="preserve"> durante siglos</w:t>
      </w:r>
      <w:r w:rsidR="00983F79">
        <w:rPr>
          <w:rFonts w:ascii="Tahoma" w:hAnsi="Tahoma" w:cs="Tahoma"/>
          <w:sz w:val="24"/>
          <w:szCs w:val="24"/>
        </w:rPr>
        <w:t>,</w:t>
      </w:r>
      <w:r w:rsidR="0094538E" w:rsidRPr="00246D16">
        <w:rPr>
          <w:rFonts w:ascii="Tahoma" w:hAnsi="Tahoma" w:cs="Tahoma"/>
          <w:sz w:val="24"/>
          <w:szCs w:val="24"/>
        </w:rPr>
        <w:t xml:space="preserve"> ha </w:t>
      </w:r>
      <w:r w:rsidR="002E3B99" w:rsidRPr="00246D16">
        <w:rPr>
          <w:rFonts w:ascii="Tahoma" w:hAnsi="Tahoma" w:cs="Tahoma"/>
          <w:sz w:val="24"/>
          <w:szCs w:val="24"/>
        </w:rPr>
        <w:t>configurado el proyecto educativo de la</w:t>
      </w:r>
      <w:r w:rsidR="0082115A" w:rsidRPr="00246D16">
        <w:rPr>
          <w:rFonts w:ascii="Tahoma" w:hAnsi="Tahoma" w:cs="Tahoma"/>
          <w:sz w:val="24"/>
          <w:szCs w:val="24"/>
        </w:rPr>
        <w:t xml:space="preserve"> cultura lingüística y literaria</w:t>
      </w:r>
      <w:r w:rsidR="002E3B99" w:rsidRPr="00246D16">
        <w:rPr>
          <w:rFonts w:ascii="Tahoma" w:hAnsi="Tahoma" w:cs="Tahoma"/>
          <w:sz w:val="24"/>
          <w:szCs w:val="24"/>
        </w:rPr>
        <w:t xml:space="preserve"> de Occidente, siguiendo  el modelo greco-romano, tal como fue sistematizado  por Aristóteles y después modificado  para adecuarlo al espíritu de  Roma por los grandes tratadistas romanos Cicerón y Quintiliano</w:t>
      </w:r>
      <w:r w:rsidR="00150D35" w:rsidRPr="00246D16">
        <w:rPr>
          <w:rFonts w:ascii="Tahoma" w:hAnsi="Tahoma" w:cs="Tahoma"/>
          <w:sz w:val="24"/>
          <w:szCs w:val="24"/>
        </w:rPr>
        <w:t xml:space="preserve"> con su teoría de </w:t>
      </w:r>
      <w:r w:rsidR="00333C21">
        <w:rPr>
          <w:rFonts w:ascii="Tahoma" w:hAnsi="Tahoma" w:cs="Tahoma"/>
          <w:sz w:val="24"/>
          <w:szCs w:val="24"/>
        </w:rPr>
        <w:t xml:space="preserve">perfecto orador como: </w:t>
      </w:r>
      <w:proofErr w:type="spellStart"/>
      <w:r w:rsidR="00333C21" w:rsidRPr="00333C21">
        <w:rPr>
          <w:rFonts w:ascii="Tahoma" w:hAnsi="Tahoma" w:cs="Tahoma"/>
          <w:i/>
          <w:sz w:val="24"/>
          <w:szCs w:val="24"/>
        </w:rPr>
        <w:t>vir</w:t>
      </w:r>
      <w:proofErr w:type="spellEnd"/>
      <w:r w:rsidR="00333C21" w:rsidRPr="00333C21">
        <w:rPr>
          <w:rFonts w:ascii="Tahoma" w:hAnsi="Tahoma" w:cs="Tahoma"/>
          <w:i/>
          <w:sz w:val="24"/>
          <w:szCs w:val="24"/>
        </w:rPr>
        <w:t xml:space="preserve"> </w:t>
      </w:r>
      <w:proofErr w:type="spellStart"/>
      <w:r w:rsidR="00333C21" w:rsidRPr="00333C21">
        <w:rPr>
          <w:rFonts w:ascii="Tahoma" w:hAnsi="Tahoma" w:cs="Tahoma"/>
          <w:i/>
          <w:sz w:val="24"/>
          <w:szCs w:val="24"/>
        </w:rPr>
        <w:t>bonus</w:t>
      </w:r>
      <w:proofErr w:type="spellEnd"/>
      <w:r w:rsidR="00333C21" w:rsidRPr="00333C21">
        <w:rPr>
          <w:rFonts w:ascii="Tahoma" w:hAnsi="Tahoma" w:cs="Tahoma"/>
          <w:i/>
          <w:sz w:val="24"/>
          <w:szCs w:val="24"/>
        </w:rPr>
        <w:t xml:space="preserve"> </w:t>
      </w:r>
      <w:proofErr w:type="spellStart"/>
      <w:r w:rsidR="00333C21" w:rsidRPr="00333C21">
        <w:rPr>
          <w:rFonts w:ascii="Tahoma" w:hAnsi="Tahoma" w:cs="Tahoma"/>
          <w:i/>
          <w:sz w:val="24"/>
          <w:szCs w:val="24"/>
        </w:rPr>
        <w:t>dicendi</w:t>
      </w:r>
      <w:proofErr w:type="spellEnd"/>
      <w:r w:rsidR="00333C21" w:rsidRPr="00333C21">
        <w:rPr>
          <w:rFonts w:ascii="Tahoma" w:hAnsi="Tahoma" w:cs="Tahoma"/>
          <w:i/>
          <w:sz w:val="24"/>
          <w:szCs w:val="24"/>
        </w:rPr>
        <w:t xml:space="preserve"> </w:t>
      </w:r>
      <w:proofErr w:type="spellStart"/>
      <w:r w:rsidR="00333C21" w:rsidRPr="00333C21">
        <w:rPr>
          <w:rFonts w:ascii="Tahoma" w:hAnsi="Tahoma" w:cs="Tahoma"/>
          <w:i/>
          <w:sz w:val="24"/>
          <w:szCs w:val="24"/>
        </w:rPr>
        <w:t>peritus</w:t>
      </w:r>
      <w:proofErr w:type="spellEnd"/>
      <w:r w:rsidR="00333C21" w:rsidRPr="00333C21">
        <w:rPr>
          <w:rFonts w:ascii="Tahoma" w:hAnsi="Tahoma" w:cs="Tahoma"/>
          <w:i/>
          <w:sz w:val="24"/>
          <w:szCs w:val="24"/>
        </w:rPr>
        <w:t>.</w:t>
      </w:r>
    </w:p>
    <w:p w:rsidR="008C7AE9" w:rsidRDefault="00150D35" w:rsidP="00150D35">
      <w:pPr>
        <w:ind w:firstLine="708"/>
        <w:jc w:val="both"/>
        <w:rPr>
          <w:rFonts w:ascii="Tahoma" w:hAnsi="Tahoma" w:cs="Tahoma"/>
          <w:sz w:val="24"/>
          <w:szCs w:val="24"/>
        </w:rPr>
      </w:pPr>
      <w:r w:rsidRPr="00246D16">
        <w:rPr>
          <w:rFonts w:ascii="Tahoma" w:hAnsi="Tahoma" w:cs="Tahoma"/>
          <w:sz w:val="24"/>
          <w:szCs w:val="24"/>
        </w:rPr>
        <w:t>En el mantenimiento de esta cultura retórica en Occidente, San Agustín  ocupa un lugar de capital importancia, pues gracias a él</w:t>
      </w:r>
      <w:r w:rsidR="0082115A" w:rsidRPr="00246D16">
        <w:rPr>
          <w:rFonts w:ascii="Tahoma" w:hAnsi="Tahoma" w:cs="Tahoma"/>
          <w:sz w:val="24"/>
          <w:szCs w:val="24"/>
        </w:rPr>
        <w:t>,</w:t>
      </w:r>
      <w:r w:rsidRPr="00246D16">
        <w:rPr>
          <w:rFonts w:ascii="Tahoma" w:hAnsi="Tahoma" w:cs="Tahoma"/>
          <w:sz w:val="24"/>
          <w:szCs w:val="24"/>
        </w:rPr>
        <w:t xml:space="preserve"> un ciceroniano integral, este modelo fue aplicado   a la interpretación y explicación de las Sagradas Escrituras y a la predicación. En su breve  pero esencial tratado  </w:t>
      </w:r>
      <w:r w:rsidRPr="00E2347F">
        <w:rPr>
          <w:rFonts w:ascii="Tahoma" w:hAnsi="Tahoma" w:cs="Tahoma"/>
          <w:i/>
          <w:sz w:val="24"/>
          <w:szCs w:val="24"/>
        </w:rPr>
        <w:t xml:space="preserve">De Doctrina Cristiana </w:t>
      </w:r>
      <w:r w:rsidR="0094538E" w:rsidRPr="00E2347F">
        <w:rPr>
          <w:rFonts w:ascii="Tahoma" w:hAnsi="Tahoma" w:cs="Tahoma"/>
          <w:i/>
          <w:sz w:val="24"/>
          <w:szCs w:val="24"/>
        </w:rPr>
        <w:t xml:space="preserve"> Libro IV</w:t>
      </w:r>
      <w:r w:rsidR="0094538E" w:rsidRPr="00246D16">
        <w:rPr>
          <w:rFonts w:ascii="Tahoma" w:hAnsi="Tahoma" w:cs="Tahoma"/>
          <w:b/>
          <w:sz w:val="24"/>
          <w:szCs w:val="24"/>
        </w:rPr>
        <w:t xml:space="preserve">  </w:t>
      </w:r>
      <w:r w:rsidR="0094538E" w:rsidRPr="00246D16">
        <w:rPr>
          <w:rFonts w:ascii="Tahoma" w:hAnsi="Tahoma" w:cs="Tahoma"/>
          <w:sz w:val="24"/>
          <w:szCs w:val="24"/>
        </w:rPr>
        <w:t>aborda</w:t>
      </w:r>
      <w:r w:rsidRPr="00246D16">
        <w:rPr>
          <w:rFonts w:ascii="Tahoma" w:hAnsi="Tahoma" w:cs="Tahoma"/>
          <w:b/>
          <w:sz w:val="24"/>
          <w:szCs w:val="24"/>
        </w:rPr>
        <w:t xml:space="preserve"> </w:t>
      </w:r>
      <w:r w:rsidRPr="00246D16">
        <w:rPr>
          <w:rFonts w:ascii="Tahoma" w:hAnsi="Tahoma" w:cs="Tahoma"/>
          <w:sz w:val="24"/>
          <w:szCs w:val="24"/>
        </w:rPr>
        <w:t xml:space="preserve">  cuestiones tan importante</w:t>
      </w:r>
      <w:r w:rsidR="0094538E" w:rsidRPr="00246D16">
        <w:rPr>
          <w:rFonts w:ascii="Tahoma" w:hAnsi="Tahoma" w:cs="Tahoma"/>
          <w:sz w:val="24"/>
          <w:szCs w:val="24"/>
        </w:rPr>
        <w:t>s</w:t>
      </w:r>
      <w:r w:rsidR="00983F79">
        <w:rPr>
          <w:rFonts w:ascii="Tahoma" w:hAnsi="Tahoma" w:cs="Tahoma"/>
          <w:sz w:val="24"/>
          <w:szCs w:val="24"/>
        </w:rPr>
        <w:t>,</w:t>
      </w:r>
      <w:r w:rsidRPr="00246D16">
        <w:rPr>
          <w:rFonts w:ascii="Tahoma" w:hAnsi="Tahoma" w:cs="Tahoma"/>
          <w:sz w:val="24"/>
          <w:szCs w:val="24"/>
        </w:rPr>
        <w:t xml:space="preserve"> como la </w:t>
      </w:r>
      <w:r w:rsidR="0094538E" w:rsidRPr="00246D16">
        <w:rPr>
          <w:rFonts w:ascii="Tahoma" w:hAnsi="Tahoma" w:cs="Tahoma"/>
          <w:sz w:val="24"/>
          <w:szCs w:val="24"/>
        </w:rPr>
        <w:t>necesidad</w:t>
      </w:r>
      <w:r w:rsidRPr="00246D16">
        <w:rPr>
          <w:rFonts w:ascii="Tahoma" w:hAnsi="Tahoma" w:cs="Tahoma"/>
          <w:sz w:val="24"/>
          <w:szCs w:val="24"/>
        </w:rPr>
        <w:t xml:space="preserve"> </w:t>
      </w:r>
      <w:r w:rsidR="0094538E" w:rsidRPr="00246D16">
        <w:rPr>
          <w:rFonts w:ascii="Tahoma" w:hAnsi="Tahoma" w:cs="Tahoma"/>
          <w:sz w:val="24"/>
          <w:szCs w:val="24"/>
        </w:rPr>
        <w:t>que tiene  el orado</w:t>
      </w:r>
      <w:r w:rsidR="00F16CB1" w:rsidRPr="00246D16">
        <w:rPr>
          <w:rFonts w:ascii="Tahoma" w:hAnsi="Tahoma" w:cs="Tahoma"/>
          <w:sz w:val="24"/>
          <w:szCs w:val="24"/>
        </w:rPr>
        <w:t>r</w:t>
      </w:r>
      <w:r w:rsidRPr="00246D16">
        <w:rPr>
          <w:rFonts w:ascii="Tahoma" w:hAnsi="Tahoma" w:cs="Tahoma"/>
          <w:sz w:val="24"/>
          <w:szCs w:val="24"/>
        </w:rPr>
        <w:t xml:space="preserve"> cristiano de  conocer bien </w:t>
      </w:r>
      <w:r w:rsidR="0094538E" w:rsidRPr="00246D16">
        <w:rPr>
          <w:rFonts w:ascii="Tahoma" w:hAnsi="Tahoma" w:cs="Tahoma"/>
          <w:sz w:val="24"/>
          <w:szCs w:val="24"/>
        </w:rPr>
        <w:t>las normas retó</w:t>
      </w:r>
      <w:r w:rsidRPr="00246D16">
        <w:rPr>
          <w:rFonts w:ascii="Tahoma" w:hAnsi="Tahoma" w:cs="Tahoma"/>
          <w:sz w:val="24"/>
          <w:szCs w:val="24"/>
        </w:rPr>
        <w:t>ricas frente a los que las despreciaban por innecesarias  y  perju</w:t>
      </w:r>
      <w:r w:rsidR="0094538E" w:rsidRPr="00246D16">
        <w:rPr>
          <w:rFonts w:ascii="Tahoma" w:hAnsi="Tahoma" w:cs="Tahoma"/>
          <w:sz w:val="24"/>
          <w:szCs w:val="24"/>
        </w:rPr>
        <w:t>di</w:t>
      </w:r>
      <w:r w:rsidRPr="00246D16">
        <w:rPr>
          <w:rFonts w:ascii="Tahoma" w:hAnsi="Tahoma" w:cs="Tahoma"/>
          <w:sz w:val="24"/>
          <w:szCs w:val="24"/>
        </w:rPr>
        <w:t>ciales</w:t>
      </w:r>
      <w:r w:rsidR="00983F79">
        <w:rPr>
          <w:rFonts w:ascii="Tahoma" w:hAnsi="Tahoma" w:cs="Tahoma"/>
          <w:sz w:val="24"/>
          <w:szCs w:val="24"/>
        </w:rPr>
        <w:t>;</w:t>
      </w:r>
      <w:r w:rsidR="0082115A" w:rsidRPr="00246D16">
        <w:rPr>
          <w:rFonts w:ascii="Tahoma" w:hAnsi="Tahoma" w:cs="Tahoma"/>
          <w:sz w:val="24"/>
          <w:szCs w:val="24"/>
        </w:rPr>
        <w:t xml:space="preserve">  además de vana</w:t>
      </w:r>
      <w:r w:rsidR="0094538E" w:rsidRPr="00246D16">
        <w:rPr>
          <w:rFonts w:ascii="Tahoma" w:hAnsi="Tahoma" w:cs="Tahoma"/>
          <w:sz w:val="24"/>
          <w:szCs w:val="24"/>
        </w:rPr>
        <w:t>s y contraproducentes para comunicar e</w:t>
      </w:r>
      <w:r w:rsidR="00983F79">
        <w:rPr>
          <w:rFonts w:ascii="Tahoma" w:hAnsi="Tahoma" w:cs="Tahoma"/>
          <w:sz w:val="24"/>
          <w:szCs w:val="24"/>
        </w:rPr>
        <w:t>l Kerigma E</w:t>
      </w:r>
      <w:r w:rsidR="0082115A" w:rsidRPr="00246D16">
        <w:rPr>
          <w:rFonts w:ascii="Tahoma" w:hAnsi="Tahoma" w:cs="Tahoma"/>
          <w:sz w:val="24"/>
          <w:szCs w:val="24"/>
        </w:rPr>
        <w:t>vangélico. Pero</w:t>
      </w:r>
      <w:r w:rsidR="00F16CB1" w:rsidRPr="00246D16">
        <w:rPr>
          <w:rFonts w:ascii="Tahoma" w:hAnsi="Tahoma" w:cs="Tahoma"/>
          <w:sz w:val="24"/>
          <w:szCs w:val="24"/>
        </w:rPr>
        <w:t xml:space="preserve"> </w:t>
      </w:r>
      <w:r w:rsidR="0094538E" w:rsidRPr="00246D16">
        <w:rPr>
          <w:rFonts w:ascii="Tahoma" w:hAnsi="Tahoma" w:cs="Tahoma"/>
          <w:sz w:val="24"/>
          <w:szCs w:val="24"/>
        </w:rPr>
        <w:t xml:space="preserve"> el orador cristiano</w:t>
      </w:r>
      <w:r w:rsidR="0082115A" w:rsidRPr="00246D16">
        <w:rPr>
          <w:rFonts w:ascii="Tahoma" w:hAnsi="Tahoma" w:cs="Tahoma"/>
          <w:sz w:val="24"/>
          <w:szCs w:val="24"/>
        </w:rPr>
        <w:t>, según San Agustín</w:t>
      </w:r>
      <w:r w:rsidR="00983F79">
        <w:rPr>
          <w:rFonts w:ascii="Tahoma" w:hAnsi="Tahoma" w:cs="Tahoma"/>
          <w:sz w:val="24"/>
          <w:szCs w:val="24"/>
        </w:rPr>
        <w:t>,</w:t>
      </w:r>
      <w:r w:rsidR="0094538E" w:rsidRPr="00246D16">
        <w:rPr>
          <w:rFonts w:ascii="Tahoma" w:hAnsi="Tahoma" w:cs="Tahoma"/>
          <w:sz w:val="24"/>
          <w:szCs w:val="24"/>
        </w:rPr>
        <w:t xml:space="preserve"> debe enseñar, dele</w:t>
      </w:r>
      <w:r w:rsidR="00983F79">
        <w:rPr>
          <w:rFonts w:ascii="Tahoma" w:hAnsi="Tahoma" w:cs="Tahoma"/>
          <w:sz w:val="24"/>
          <w:szCs w:val="24"/>
        </w:rPr>
        <w:t>itar y mover: por eso afirma: “</w:t>
      </w:r>
      <w:r w:rsidR="0094538E" w:rsidRPr="00246D16">
        <w:rPr>
          <w:rFonts w:ascii="Tahoma" w:hAnsi="Tahoma" w:cs="Tahoma"/>
          <w:i/>
          <w:sz w:val="24"/>
          <w:szCs w:val="24"/>
        </w:rPr>
        <w:t>Como por el arte de la retórica se persuade de la verdad y de la mentira, ¿Quién  se atreverá a decir que la verdad debe hallarse</w:t>
      </w:r>
      <w:r w:rsidR="005B06AF" w:rsidRPr="00246D16">
        <w:rPr>
          <w:rFonts w:ascii="Tahoma" w:hAnsi="Tahoma" w:cs="Tahoma"/>
          <w:i/>
          <w:sz w:val="24"/>
          <w:szCs w:val="24"/>
        </w:rPr>
        <w:t xml:space="preserve"> inerme en su defensa  contra la mentira y que por tanto, los que intentan persuadir  de  falsedades  deben saber en e</w:t>
      </w:r>
      <w:r w:rsidR="00983F79">
        <w:rPr>
          <w:rFonts w:ascii="Tahoma" w:hAnsi="Tahoma" w:cs="Tahoma"/>
          <w:i/>
          <w:sz w:val="24"/>
          <w:szCs w:val="24"/>
        </w:rPr>
        <w:t>l</w:t>
      </w:r>
      <w:r w:rsidR="005B06AF" w:rsidRPr="00246D16">
        <w:rPr>
          <w:rFonts w:ascii="Tahoma" w:hAnsi="Tahoma" w:cs="Tahoma"/>
          <w:i/>
          <w:sz w:val="24"/>
          <w:szCs w:val="24"/>
        </w:rPr>
        <w:t xml:space="preserve"> exordio del discurso hacer al oyente benévolo, atento y dócil; y los que exponen la verdad d</w:t>
      </w:r>
      <w:r w:rsidR="00983F79">
        <w:rPr>
          <w:rFonts w:ascii="Tahoma" w:hAnsi="Tahoma" w:cs="Tahoma"/>
          <w:i/>
          <w:sz w:val="24"/>
          <w:szCs w:val="24"/>
        </w:rPr>
        <w:t>e la Sagradas han de ignorarlo”?</w:t>
      </w:r>
      <w:r w:rsidR="005B06AF" w:rsidRPr="00246D16">
        <w:rPr>
          <w:rFonts w:ascii="Tahoma" w:hAnsi="Tahoma" w:cs="Tahoma"/>
          <w:sz w:val="24"/>
          <w:szCs w:val="24"/>
        </w:rPr>
        <w:t xml:space="preserve"> Por eso afirma</w:t>
      </w:r>
      <w:r w:rsidR="00983F79">
        <w:rPr>
          <w:rFonts w:ascii="Tahoma" w:hAnsi="Tahoma" w:cs="Tahoma"/>
          <w:sz w:val="24"/>
          <w:szCs w:val="24"/>
        </w:rPr>
        <w:t>,</w:t>
      </w:r>
      <w:r w:rsidR="005B06AF" w:rsidRPr="00246D16">
        <w:rPr>
          <w:rFonts w:ascii="Tahoma" w:hAnsi="Tahoma" w:cs="Tahoma"/>
          <w:sz w:val="24"/>
          <w:szCs w:val="24"/>
        </w:rPr>
        <w:t xml:space="preserve"> es conveniente que el orador cristiano use la retórica. Analiza  con ejemplos tomados de las Carta</w:t>
      </w:r>
      <w:r w:rsidR="00983F79">
        <w:rPr>
          <w:rFonts w:ascii="Tahoma" w:hAnsi="Tahoma" w:cs="Tahoma"/>
          <w:sz w:val="24"/>
          <w:szCs w:val="24"/>
        </w:rPr>
        <w:t>s</w:t>
      </w:r>
      <w:r w:rsidR="005B06AF" w:rsidRPr="00246D16">
        <w:rPr>
          <w:rFonts w:ascii="Tahoma" w:hAnsi="Tahoma" w:cs="Tahoma"/>
          <w:sz w:val="24"/>
          <w:szCs w:val="24"/>
        </w:rPr>
        <w:t xml:space="preserve"> de San Pablo los tres famosos estilos: </w:t>
      </w:r>
      <w:r w:rsidR="005B06AF" w:rsidRPr="00246D16">
        <w:rPr>
          <w:rFonts w:ascii="Tahoma" w:hAnsi="Tahoma" w:cs="Tahoma"/>
          <w:i/>
          <w:sz w:val="24"/>
          <w:szCs w:val="24"/>
        </w:rPr>
        <w:t>el llano, moderado y sublime</w:t>
      </w:r>
      <w:r w:rsidR="0082115A" w:rsidRPr="00246D16">
        <w:rPr>
          <w:rFonts w:ascii="Tahoma" w:hAnsi="Tahoma" w:cs="Tahoma"/>
          <w:sz w:val="24"/>
          <w:szCs w:val="24"/>
        </w:rPr>
        <w:t xml:space="preserve"> y có</w:t>
      </w:r>
      <w:r w:rsidR="005B06AF" w:rsidRPr="00246D16">
        <w:rPr>
          <w:rFonts w:ascii="Tahoma" w:hAnsi="Tahoma" w:cs="Tahoma"/>
          <w:sz w:val="24"/>
          <w:szCs w:val="24"/>
        </w:rPr>
        <w:t xml:space="preserve">mo deben mezclarse en los discursos sagrados y qué efectos se </w:t>
      </w:r>
      <w:r w:rsidR="00747B28" w:rsidRPr="00246D16">
        <w:rPr>
          <w:rFonts w:ascii="Tahoma" w:hAnsi="Tahoma" w:cs="Tahoma"/>
          <w:sz w:val="24"/>
          <w:szCs w:val="24"/>
        </w:rPr>
        <w:t>logran en el receptor. Concluye</w:t>
      </w:r>
      <w:r w:rsidR="005B06AF" w:rsidRPr="00246D16">
        <w:rPr>
          <w:rFonts w:ascii="Tahoma" w:hAnsi="Tahoma" w:cs="Tahoma"/>
          <w:sz w:val="24"/>
          <w:szCs w:val="24"/>
        </w:rPr>
        <w:t xml:space="preserve"> san Agustín su tratado con una recomendación necesaria para que el orador</w:t>
      </w:r>
      <w:r w:rsidR="00B6384A" w:rsidRPr="00246D16">
        <w:rPr>
          <w:rFonts w:ascii="Tahoma" w:hAnsi="Tahoma" w:cs="Tahoma"/>
          <w:sz w:val="24"/>
          <w:szCs w:val="24"/>
        </w:rPr>
        <w:t xml:space="preserve"> por vanidad  no logre los fines de la predicación</w:t>
      </w:r>
      <w:r w:rsidR="00983F79">
        <w:rPr>
          <w:rFonts w:ascii="Tahoma" w:hAnsi="Tahoma" w:cs="Tahoma"/>
          <w:sz w:val="24"/>
          <w:szCs w:val="24"/>
        </w:rPr>
        <w:t>:</w:t>
      </w:r>
      <w:r w:rsidR="00B6384A" w:rsidRPr="00246D16">
        <w:rPr>
          <w:rFonts w:ascii="Tahoma" w:hAnsi="Tahoma" w:cs="Tahoma"/>
          <w:sz w:val="24"/>
          <w:szCs w:val="24"/>
        </w:rPr>
        <w:t xml:space="preserve"> llevar a los oyentes al conocimiento y amor  divinos: el </w:t>
      </w:r>
      <w:r w:rsidR="0082115A" w:rsidRPr="00246D16">
        <w:rPr>
          <w:rFonts w:ascii="Tahoma" w:hAnsi="Tahoma" w:cs="Tahoma"/>
          <w:sz w:val="24"/>
          <w:szCs w:val="24"/>
        </w:rPr>
        <w:t>orador cristiano debe rezar  para</w:t>
      </w:r>
      <w:r w:rsidR="00A30BB0">
        <w:rPr>
          <w:rFonts w:ascii="Tahoma" w:hAnsi="Tahoma" w:cs="Tahoma"/>
          <w:sz w:val="24"/>
          <w:szCs w:val="24"/>
        </w:rPr>
        <w:t xml:space="preserve"> que</w:t>
      </w:r>
      <w:r w:rsidR="00B6384A" w:rsidRPr="00246D16">
        <w:rPr>
          <w:rFonts w:ascii="Tahoma" w:hAnsi="Tahoma" w:cs="Tahoma"/>
          <w:sz w:val="24"/>
          <w:szCs w:val="24"/>
        </w:rPr>
        <w:t xml:space="preserve"> Dios ponga en sus labios las palabras. </w:t>
      </w:r>
    </w:p>
    <w:p w:rsidR="00150D35" w:rsidRPr="00246D16" w:rsidRDefault="00B6384A" w:rsidP="00150D35">
      <w:pPr>
        <w:ind w:firstLine="708"/>
        <w:jc w:val="both"/>
        <w:rPr>
          <w:rFonts w:ascii="Tahoma" w:hAnsi="Tahoma" w:cs="Tahoma"/>
          <w:sz w:val="24"/>
          <w:szCs w:val="24"/>
        </w:rPr>
      </w:pPr>
      <w:r w:rsidRPr="00246D16">
        <w:rPr>
          <w:rFonts w:ascii="Tahoma" w:hAnsi="Tahoma" w:cs="Tahoma"/>
          <w:sz w:val="24"/>
          <w:szCs w:val="24"/>
        </w:rPr>
        <w:t xml:space="preserve">He citado la autoridad de San Agustín porque las  </w:t>
      </w:r>
      <w:r w:rsidRPr="00983F79">
        <w:rPr>
          <w:rFonts w:ascii="Tahoma" w:hAnsi="Tahoma" w:cs="Tahoma"/>
          <w:i/>
          <w:sz w:val="24"/>
          <w:szCs w:val="24"/>
        </w:rPr>
        <w:t xml:space="preserve">Confesiones </w:t>
      </w:r>
      <w:r w:rsidRPr="00246D16">
        <w:rPr>
          <w:rFonts w:ascii="Tahoma" w:hAnsi="Tahoma" w:cs="Tahoma"/>
          <w:sz w:val="24"/>
          <w:szCs w:val="24"/>
        </w:rPr>
        <w:t xml:space="preserve">y los </w:t>
      </w:r>
      <w:r w:rsidRPr="00983F79">
        <w:rPr>
          <w:rFonts w:ascii="Tahoma" w:hAnsi="Tahoma" w:cs="Tahoma"/>
          <w:i/>
          <w:sz w:val="24"/>
          <w:szCs w:val="24"/>
        </w:rPr>
        <w:t>Soliloquios</w:t>
      </w:r>
      <w:r w:rsidRPr="00246D16">
        <w:rPr>
          <w:rFonts w:ascii="Tahoma" w:hAnsi="Tahoma" w:cs="Tahoma"/>
          <w:sz w:val="24"/>
          <w:szCs w:val="24"/>
        </w:rPr>
        <w:t xml:space="preserve"> a él atribuidos tuvieron un importancia grande en Santa Teres</w:t>
      </w:r>
      <w:r w:rsidR="0082115A" w:rsidRPr="00246D16">
        <w:rPr>
          <w:rFonts w:ascii="Tahoma" w:hAnsi="Tahoma" w:cs="Tahoma"/>
          <w:sz w:val="24"/>
          <w:szCs w:val="24"/>
        </w:rPr>
        <w:t>a,</w:t>
      </w:r>
      <w:r w:rsidRPr="00246D16">
        <w:rPr>
          <w:rFonts w:ascii="Tahoma" w:hAnsi="Tahoma" w:cs="Tahoma"/>
          <w:sz w:val="24"/>
          <w:szCs w:val="24"/>
        </w:rPr>
        <w:t xml:space="preserve"> como ella misma confiesa.</w:t>
      </w:r>
    </w:p>
    <w:p w:rsidR="00B6384A" w:rsidRPr="00246D16" w:rsidRDefault="00B6384A" w:rsidP="0082115A">
      <w:pPr>
        <w:ind w:firstLine="708"/>
        <w:jc w:val="both"/>
        <w:rPr>
          <w:rFonts w:ascii="Tahoma" w:hAnsi="Tahoma" w:cs="Tahoma"/>
          <w:sz w:val="24"/>
          <w:szCs w:val="24"/>
        </w:rPr>
      </w:pPr>
      <w:r w:rsidRPr="00246D16">
        <w:rPr>
          <w:rFonts w:ascii="Tahoma" w:hAnsi="Tahoma" w:cs="Tahoma"/>
          <w:sz w:val="24"/>
          <w:szCs w:val="24"/>
        </w:rPr>
        <w:lastRenderedPageBreak/>
        <w:t>Es necesario tener  en cuenta</w:t>
      </w:r>
      <w:r w:rsidR="008C7AE9">
        <w:rPr>
          <w:rFonts w:ascii="Tahoma" w:hAnsi="Tahoma" w:cs="Tahoma"/>
          <w:sz w:val="24"/>
          <w:szCs w:val="24"/>
        </w:rPr>
        <w:t>,</w:t>
      </w:r>
      <w:r w:rsidRPr="00246D16">
        <w:rPr>
          <w:rFonts w:ascii="Tahoma" w:hAnsi="Tahoma" w:cs="Tahoma"/>
          <w:sz w:val="24"/>
          <w:szCs w:val="24"/>
        </w:rPr>
        <w:t xml:space="preserve">  para nuestro propósito, que otra de las causas del desprestigio que la Retórica  aún tiene, incluso entre personas de teórica cultura superior, es la falsa concepción que se tiene de la misma y que tiene su origen </w:t>
      </w:r>
      <w:r w:rsidR="003679BC">
        <w:rPr>
          <w:rFonts w:ascii="Tahoma" w:hAnsi="Tahoma" w:cs="Tahoma"/>
          <w:sz w:val="24"/>
          <w:szCs w:val="24"/>
        </w:rPr>
        <w:t>en el Clasicismo Francés:</w:t>
      </w:r>
      <w:r w:rsidR="00983F79">
        <w:rPr>
          <w:rFonts w:ascii="Tahoma" w:hAnsi="Tahoma" w:cs="Tahoma"/>
          <w:sz w:val="24"/>
          <w:szCs w:val="24"/>
        </w:rPr>
        <w:t xml:space="preserve"> reducir</w:t>
      </w:r>
      <w:r w:rsidR="00CB1B93" w:rsidRPr="00246D16">
        <w:rPr>
          <w:rFonts w:ascii="Tahoma" w:hAnsi="Tahoma" w:cs="Tahoma"/>
          <w:sz w:val="24"/>
          <w:szCs w:val="24"/>
        </w:rPr>
        <w:t xml:space="preserve"> la retórica a las figuras del discurso. Los tratados de retórica pr</w:t>
      </w:r>
      <w:r w:rsidR="00747B28" w:rsidRPr="00246D16">
        <w:rPr>
          <w:rFonts w:ascii="Tahoma" w:hAnsi="Tahoma" w:cs="Tahoma"/>
          <w:sz w:val="24"/>
          <w:szCs w:val="24"/>
        </w:rPr>
        <w:t>edominante consistían en enumerar</w:t>
      </w:r>
      <w:r w:rsidR="00983F79">
        <w:rPr>
          <w:rFonts w:ascii="Tahoma" w:hAnsi="Tahoma" w:cs="Tahoma"/>
          <w:sz w:val="24"/>
          <w:szCs w:val="24"/>
        </w:rPr>
        <w:t xml:space="preserve"> y catalogar  la</w:t>
      </w:r>
      <w:r w:rsidR="00CB1B93" w:rsidRPr="00246D16">
        <w:rPr>
          <w:rFonts w:ascii="Tahoma" w:hAnsi="Tahoma" w:cs="Tahoma"/>
          <w:sz w:val="24"/>
          <w:szCs w:val="24"/>
        </w:rPr>
        <w:t>s distintas figuras para proceder a su análisis. Esta reducción de la R</w:t>
      </w:r>
      <w:r w:rsidR="00F16CB1" w:rsidRPr="00246D16">
        <w:rPr>
          <w:rFonts w:ascii="Tahoma" w:hAnsi="Tahoma" w:cs="Tahoma"/>
          <w:sz w:val="24"/>
          <w:szCs w:val="24"/>
        </w:rPr>
        <w:t>etórica a la</w:t>
      </w:r>
      <w:r w:rsidR="00CB1B93" w:rsidRPr="00246D16">
        <w:rPr>
          <w:rFonts w:ascii="Tahoma" w:hAnsi="Tahoma" w:cs="Tahoma"/>
          <w:sz w:val="24"/>
          <w:szCs w:val="24"/>
        </w:rPr>
        <w:t>s figuras  fue duramente criticada por el máximo representante de nuestra Ilustración, Melchor Gaspar de Jovellanos quien afirma:</w:t>
      </w:r>
    </w:p>
    <w:p w:rsidR="00CB1B93" w:rsidRPr="00246D16" w:rsidRDefault="000878C0" w:rsidP="00150D35">
      <w:pPr>
        <w:ind w:firstLine="708"/>
        <w:jc w:val="both"/>
        <w:rPr>
          <w:rFonts w:ascii="Tahoma" w:hAnsi="Tahoma" w:cs="Tahoma"/>
          <w:sz w:val="24"/>
          <w:szCs w:val="24"/>
        </w:rPr>
      </w:pPr>
      <w:r w:rsidRPr="00246D16">
        <w:rPr>
          <w:rFonts w:ascii="Tahoma" w:hAnsi="Tahoma" w:cs="Tahoma"/>
          <w:sz w:val="24"/>
          <w:szCs w:val="24"/>
        </w:rPr>
        <w:t>“</w:t>
      </w:r>
      <w:r w:rsidRPr="00246D16">
        <w:rPr>
          <w:rFonts w:ascii="Tahoma" w:hAnsi="Tahoma" w:cs="Tahoma"/>
          <w:i/>
          <w:sz w:val="24"/>
          <w:szCs w:val="24"/>
        </w:rPr>
        <w:t>(…) Nada ha</w:t>
      </w:r>
      <w:r w:rsidR="00BF3FB4" w:rsidRPr="00246D16">
        <w:rPr>
          <w:rFonts w:ascii="Tahoma" w:hAnsi="Tahoma" w:cs="Tahoma"/>
          <w:i/>
          <w:sz w:val="24"/>
          <w:szCs w:val="24"/>
        </w:rPr>
        <w:t xml:space="preserve"> dañado tanto a la elocuencia (</w:t>
      </w:r>
      <w:r w:rsidRPr="00246D16">
        <w:rPr>
          <w:rFonts w:ascii="Tahoma" w:hAnsi="Tahoma" w:cs="Tahoma"/>
          <w:i/>
          <w:sz w:val="24"/>
          <w:szCs w:val="24"/>
        </w:rPr>
        <w:t>retórica) castellana como la idea siniestra de su naturaleza y objeto, dando  más valor a sus  accidentes que a su sustancia; haciéndola consisti</w:t>
      </w:r>
      <w:r w:rsidR="00983F79">
        <w:rPr>
          <w:rFonts w:ascii="Tahoma" w:hAnsi="Tahoma" w:cs="Tahoma"/>
          <w:i/>
          <w:sz w:val="24"/>
          <w:szCs w:val="24"/>
        </w:rPr>
        <w:t>r en la doctrina de los tropos y</w:t>
      </w:r>
      <w:r w:rsidRPr="00246D16">
        <w:rPr>
          <w:rFonts w:ascii="Tahoma" w:hAnsi="Tahoma" w:cs="Tahoma"/>
          <w:i/>
          <w:sz w:val="24"/>
          <w:szCs w:val="24"/>
        </w:rPr>
        <w:t xml:space="preserve"> cargando sobre </w:t>
      </w:r>
      <w:r w:rsidR="00983F79">
        <w:rPr>
          <w:rFonts w:ascii="Tahoma" w:hAnsi="Tahoma" w:cs="Tahoma"/>
          <w:i/>
          <w:sz w:val="24"/>
          <w:szCs w:val="24"/>
        </w:rPr>
        <w:t>lo accesorio</w:t>
      </w:r>
      <w:r w:rsidRPr="00246D16">
        <w:rPr>
          <w:rFonts w:ascii="Tahoma" w:hAnsi="Tahoma" w:cs="Tahoma"/>
          <w:i/>
          <w:sz w:val="24"/>
          <w:szCs w:val="24"/>
        </w:rPr>
        <w:t xml:space="preserve"> el estudio y el cuidado que debíamos a su objeto. De donde se han derivado dos abusos a cada cual  más funesto</w:t>
      </w:r>
      <w:r w:rsidR="0059332F" w:rsidRPr="00246D16">
        <w:rPr>
          <w:rFonts w:ascii="Tahoma" w:hAnsi="Tahoma" w:cs="Tahoma"/>
          <w:i/>
          <w:sz w:val="24"/>
          <w:szCs w:val="24"/>
        </w:rPr>
        <w:t xml:space="preserve"> a saber</w:t>
      </w:r>
      <w:r w:rsidRPr="00246D16">
        <w:rPr>
          <w:rFonts w:ascii="Tahoma" w:hAnsi="Tahoma" w:cs="Tahoma"/>
          <w:i/>
          <w:sz w:val="24"/>
          <w:szCs w:val="24"/>
        </w:rPr>
        <w:t>: primero han desaparecido de la oratoria (retórica) aquellas palabras familiares de sentido recto y expresivo y aquellas locuciones llanas y sencillas, pero nobles y enérgicas que tanta fue</w:t>
      </w:r>
      <w:r w:rsidR="00983F79">
        <w:rPr>
          <w:rFonts w:ascii="Tahoma" w:hAnsi="Tahoma" w:cs="Tahoma"/>
          <w:i/>
          <w:sz w:val="24"/>
          <w:szCs w:val="24"/>
        </w:rPr>
        <w:t xml:space="preserve">rza y vigor dan a los discursos; como se ven en los de </w:t>
      </w:r>
      <w:r w:rsidRPr="00246D16">
        <w:rPr>
          <w:rFonts w:ascii="Tahoma" w:hAnsi="Tahoma" w:cs="Tahoma"/>
          <w:i/>
          <w:sz w:val="24"/>
          <w:szCs w:val="24"/>
        </w:rPr>
        <w:t>Fray L</w:t>
      </w:r>
      <w:r w:rsidR="0082115A" w:rsidRPr="00246D16">
        <w:rPr>
          <w:rFonts w:ascii="Tahoma" w:hAnsi="Tahoma" w:cs="Tahoma"/>
          <w:i/>
          <w:sz w:val="24"/>
          <w:szCs w:val="24"/>
        </w:rPr>
        <w:t>uis de Granada o Fray Luis de Leó</w:t>
      </w:r>
      <w:r w:rsidRPr="00246D16">
        <w:rPr>
          <w:rFonts w:ascii="Tahoma" w:hAnsi="Tahoma" w:cs="Tahoma"/>
          <w:i/>
          <w:sz w:val="24"/>
          <w:szCs w:val="24"/>
        </w:rPr>
        <w:t>n. Segundo introducir en el estilo didáctico las figuras</w:t>
      </w:r>
      <w:r w:rsidR="0059332F" w:rsidRPr="00246D16">
        <w:rPr>
          <w:rFonts w:ascii="Tahoma" w:hAnsi="Tahoma" w:cs="Tahoma"/>
          <w:i/>
          <w:sz w:val="24"/>
          <w:szCs w:val="24"/>
        </w:rPr>
        <w:t xml:space="preserve"> y licencias retóricas que en vez de engalanarlo, lo afean y embrollan</w:t>
      </w:r>
      <w:r w:rsidR="0059332F" w:rsidRPr="00246D16">
        <w:rPr>
          <w:rFonts w:ascii="Tahoma" w:hAnsi="Tahoma" w:cs="Tahoma"/>
          <w:sz w:val="24"/>
          <w:szCs w:val="24"/>
        </w:rPr>
        <w:t>”</w:t>
      </w:r>
    </w:p>
    <w:p w:rsidR="0059332F" w:rsidRPr="00246D16" w:rsidRDefault="0059332F" w:rsidP="00150D35">
      <w:pPr>
        <w:ind w:firstLine="708"/>
        <w:jc w:val="both"/>
        <w:rPr>
          <w:rFonts w:ascii="Tahoma" w:hAnsi="Tahoma" w:cs="Tahoma"/>
          <w:sz w:val="24"/>
          <w:szCs w:val="24"/>
        </w:rPr>
      </w:pPr>
      <w:r w:rsidRPr="00246D16">
        <w:rPr>
          <w:rFonts w:ascii="Tahoma" w:hAnsi="Tahoma" w:cs="Tahoma"/>
          <w:sz w:val="24"/>
          <w:szCs w:val="24"/>
        </w:rPr>
        <w:t>Es necesario introducir en esta lista que cita Jovellanos de algunos autores modelos de prosa castellana a San Teresa de la que dijo Fray Luis de León que no existía ninguna escritura  que se igualara a la de la Madre Teresa. Lo omisión de Jovellanos no parece que sea intencionada.</w:t>
      </w:r>
    </w:p>
    <w:p w:rsidR="0059332F" w:rsidRPr="00246D16" w:rsidRDefault="0059332F" w:rsidP="00150D35">
      <w:pPr>
        <w:ind w:firstLine="708"/>
        <w:jc w:val="both"/>
        <w:rPr>
          <w:rFonts w:ascii="Tahoma" w:hAnsi="Tahoma" w:cs="Tahoma"/>
          <w:sz w:val="24"/>
          <w:szCs w:val="24"/>
        </w:rPr>
      </w:pPr>
    </w:p>
    <w:p w:rsidR="0059332F" w:rsidRPr="008C7AE9" w:rsidRDefault="0059332F" w:rsidP="008C7AE9">
      <w:pPr>
        <w:jc w:val="both"/>
        <w:rPr>
          <w:rFonts w:ascii="Tahoma" w:hAnsi="Tahoma" w:cs="Tahoma"/>
          <w:b/>
          <w:i/>
          <w:szCs w:val="24"/>
        </w:rPr>
      </w:pPr>
      <w:r w:rsidRPr="008C7AE9">
        <w:rPr>
          <w:rFonts w:ascii="Tahoma" w:hAnsi="Tahoma" w:cs="Tahoma"/>
          <w:szCs w:val="24"/>
        </w:rPr>
        <w:t xml:space="preserve">MÉTODO DE ANALISIS DE LA PROSA RETORICA TERESIANA EN </w:t>
      </w:r>
      <w:r w:rsidRPr="008C7AE9">
        <w:rPr>
          <w:rFonts w:ascii="Tahoma" w:hAnsi="Tahoma" w:cs="Tahoma"/>
          <w:b/>
          <w:i/>
          <w:szCs w:val="24"/>
        </w:rPr>
        <w:t>EXCLAMACIONES</w:t>
      </w:r>
    </w:p>
    <w:p w:rsidR="000878C0" w:rsidRPr="00246D16" w:rsidRDefault="00B33FE3" w:rsidP="00150D35">
      <w:pPr>
        <w:ind w:firstLine="708"/>
        <w:jc w:val="both"/>
        <w:rPr>
          <w:rFonts w:ascii="Tahoma" w:hAnsi="Tahoma" w:cs="Tahoma"/>
          <w:sz w:val="24"/>
          <w:szCs w:val="24"/>
        </w:rPr>
      </w:pPr>
      <w:r w:rsidRPr="00246D16">
        <w:rPr>
          <w:rFonts w:ascii="Tahoma" w:hAnsi="Tahoma" w:cs="Tahoma"/>
          <w:sz w:val="24"/>
          <w:szCs w:val="24"/>
        </w:rPr>
        <w:t xml:space="preserve">Para nuestra aproximación al análisis de la </w:t>
      </w:r>
      <w:proofErr w:type="gramStart"/>
      <w:r w:rsidRPr="00246D16">
        <w:rPr>
          <w:rFonts w:ascii="Tahoma" w:hAnsi="Tahoma" w:cs="Tahoma"/>
          <w:sz w:val="24"/>
          <w:szCs w:val="24"/>
        </w:rPr>
        <w:t>prosa  de</w:t>
      </w:r>
      <w:proofErr w:type="gramEnd"/>
      <w:r w:rsidRPr="00246D16">
        <w:rPr>
          <w:rFonts w:ascii="Tahoma" w:hAnsi="Tahoma" w:cs="Tahoma"/>
          <w:sz w:val="24"/>
          <w:szCs w:val="24"/>
        </w:rPr>
        <w:t xml:space="preserve"> </w:t>
      </w:r>
      <w:r w:rsidRPr="00246D16">
        <w:rPr>
          <w:rFonts w:ascii="Tahoma" w:hAnsi="Tahoma" w:cs="Tahoma"/>
          <w:i/>
          <w:sz w:val="24"/>
          <w:szCs w:val="24"/>
        </w:rPr>
        <w:t>Exclamaciones</w:t>
      </w:r>
      <w:r w:rsidRPr="00246D16">
        <w:rPr>
          <w:rFonts w:ascii="Tahoma" w:hAnsi="Tahoma" w:cs="Tahoma"/>
          <w:sz w:val="24"/>
          <w:szCs w:val="24"/>
        </w:rPr>
        <w:t xml:space="preserve"> se debe tener en cuenta que la Retórica Clásica es de nuevo considerada como un modo de análisis de los textos escritos u  orales</w:t>
      </w:r>
      <w:r w:rsidR="0082115A" w:rsidRPr="00246D16">
        <w:rPr>
          <w:rFonts w:ascii="Tahoma" w:hAnsi="Tahoma" w:cs="Tahoma"/>
          <w:sz w:val="24"/>
          <w:szCs w:val="24"/>
        </w:rPr>
        <w:t>,</w:t>
      </w:r>
      <w:r w:rsidRPr="00246D16">
        <w:rPr>
          <w:rFonts w:ascii="Tahoma" w:hAnsi="Tahoma" w:cs="Tahoma"/>
          <w:sz w:val="24"/>
          <w:szCs w:val="24"/>
        </w:rPr>
        <w:t xml:space="preserve"> pertinente y significativo, para el análisis  de algunos aspectos de la realidad actual como  pueden ser la retórica parlamentaria o la importancia de la retórica clásica en la comunicación publicitaria. Este nuevo interés  por la Retórica</w:t>
      </w:r>
      <w:r w:rsidR="00741B6E" w:rsidRPr="00246D16">
        <w:rPr>
          <w:rFonts w:ascii="Tahoma" w:hAnsi="Tahoma" w:cs="Tahoma"/>
          <w:sz w:val="24"/>
          <w:szCs w:val="24"/>
        </w:rPr>
        <w:t xml:space="preserve"> se debe sobre todo  a </w:t>
      </w:r>
      <w:proofErr w:type="spellStart"/>
      <w:r w:rsidR="00741B6E" w:rsidRPr="00246D16">
        <w:rPr>
          <w:rFonts w:ascii="Tahoma" w:hAnsi="Tahoma" w:cs="Tahoma"/>
          <w:sz w:val="24"/>
          <w:szCs w:val="24"/>
        </w:rPr>
        <w:t>Peralman</w:t>
      </w:r>
      <w:proofErr w:type="spellEnd"/>
      <w:r w:rsidR="00741B6E" w:rsidRPr="00246D16">
        <w:rPr>
          <w:rFonts w:ascii="Tahoma" w:hAnsi="Tahoma" w:cs="Tahoma"/>
          <w:sz w:val="24"/>
          <w:szCs w:val="24"/>
        </w:rPr>
        <w:t xml:space="preserve"> y </w:t>
      </w:r>
      <w:proofErr w:type="spellStart"/>
      <w:r w:rsidR="00741B6E" w:rsidRPr="00246D16">
        <w:rPr>
          <w:rFonts w:ascii="Tahoma" w:hAnsi="Tahoma" w:cs="Tahoma"/>
          <w:sz w:val="24"/>
          <w:szCs w:val="24"/>
        </w:rPr>
        <w:t>Olbrechts-Tyteca</w:t>
      </w:r>
      <w:proofErr w:type="spellEnd"/>
      <w:r w:rsidR="00741B6E" w:rsidRPr="00246D16">
        <w:rPr>
          <w:rFonts w:ascii="Tahoma" w:hAnsi="Tahoma" w:cs="Tahoma"/>
          <w:sz w:val="24"/>
          <w:szCs w:val="24"/>
        </w:rPr>
        <w:t xml:space="preserve">,  quienes han logrado con su </w:t>
      </w:r>
      <w:r w:rsidR="00741B6E" w:rsidRPr="006147C4">
        <w:rPr>
          <w:rFonts w:ascii="Tahoma" w:hAnsi="Tahoma" w:cs="Tahoma"/>
          <w:i/>
          <w:sz w:val="24"/>
          <w:szCs w:val="24"/>
        </w:rPr>
        <w:t>Tratado de la</w:t>
      </w:r>
      <w:r w:rsidR="00741B6E" w:rsidRPr="00246D16">
        <w:rPr>
          <w:rFonts w:ascii="Tahoma" w:hAnsi="Tahoma" w:cs="Tahoma"/>
          <w:b/>
          <w:i/>
          <w:sz w:val="24"/>
          <w:szCs w:val="24"/>
        </w:rPr>
        <w:t xml:space="preserve"> </w:t>
      </w:r>
      <w:r w:rsidR="00741B6E" w:rsidRPr="006147C4">
        <w:rPr>
          <w:rFonts w:ascii="Tahoma" w:hAnsi="Tahoma" w:cs="Tahoma"/>
          <w:i/>
          <w:sz w:val="24"/>
          <w:szCs w:val="24"/>
        </w:rPr>
        <w:t>argumentación</w:t>
      </w:r>
      <w:r w:rsidR="00741B6E" w:rsidRPr="006147C4">
        <w:rPr>
          <w:rFonts w:ascii="Tahoma" w:hAnsi="Tahoma" w:cs="Tahoma"/>
          <w:sz w:val="24"/>
          <w:szCs w:val="24"/>
        </w:rPr>
        <w:t>,</w:t>
      </w:r>
      <w:r w:rsidR="00741B6E" w:rsidRPr="00246D16">
        <w:rPr>
          <w:rFonts w:ascii="Tahoma" w:hAnsi="Tahoma" w:cs="Tahoma"/>
          <w:sz w:val="24"/>
          <w:szCs w:val="24"/>
        </w:rPr>
        <w:t xml:space="preserve">   que el interés por la Retórica Clásica haya aumentado, superando  viejos e infundados prejuicios y anatemas, por los que la Retórica era identificada con el engaño,  la degeneración del estilo.</w:t>
      </w:r>
    </w:p>
    <w:p w:rsidR="0082115A" w:rsidRPr="00246D16" w:rsidRDefault="0082115A" w:rsidP="0082115A">
      <w:pPr>
        <w:ind w:firstLine="708"/>
        <w:jc w:val="both"/>
        <w:rPr>
          <w:rFonts w:ascii="Tahoma" w:hAnsi="Tahoma" w:cs="Tahoma"/>
          <w:sz w:val="24"/>
          <w:szCs w:val="24"/>
        </w:rPr>
      </w:pPr>
      <w:r w:rsidRPr="00246D16">
        <w:rPr>
          <w:rFonts w:ascii="Tahoma" w:hAnsi="Tahoma" w:cs="Tahoma"/>
          <w:sz w:val="24"/>
          <w:szCs w:val="24"/>
        </w:rPr>
        <w:t>Aquí n</w:t>
      </w:r>
      <w:r w:rsidR="00741B6E" w:rsidRPr="00246D16">
        <w:rPr>
          <w:rFonts w:ascii="Tahoma" w:hAnsi="Tahoma" w:cs="Tahoma"/>
          <w:sz w:val="24"/>
          <w:szCs w:val="24"/>
        </w:rPr>
        <w:t>o entramos  en cuestiones ya estu</w:t>
      </w:r>
      <w:r w:rsidR="00601C6A" w:rsidRPr="00246D16">
        <w:rPr>
          <w:rFonts w:ascii="Tahoma" w:hAnsi="Tahoma" w:cs="Tahoma"/>
          <w:sz w:val="24"/>
          <w:szCs w:val="24"/>
        </w:rPr>
        <w:t>diadas como</w:t>
      </w:r>
      <w:r w:rsidRPr="00246D16">
        <w:rPr>
          <w:rFonts w:ascii="Tahoma" w:hAnsi="Tahoma" w:cs="Tahoma"/>
          <w:sz w:val="24"/>
          <w:szCs w:val="24"/>
        </w:rPr>
        <w:t>:</w:t>
      </w:r>
      <w:r w:rsidR="00601C6A" w:rsidRPr="00246D16">
        <w:rPr>
          <w:rFonts w:ascii="Tahoma" w:hAnsi="Tahoma" w:cs="Tahoma"/>
          <w:sz w:val="24"/>
          <w:szCs w:val="24"/>
        </w:rPr>
        <w:t xml:space="preserve"> </w:t>
      </w:r>
      <w:r w:rsidR="00601C6A" w:rsidRPr="00702954">
        <w:rPr>
          <w:rFonts w:ascii="Tahoma" w:hAnsi="Tahoma" w:cs="Tahoma"/>
          <w:i/>
          <w:sz w:val="24"/>
          <w:szCs w:val="24"/>
        </w:rPr>
        <w:t>la estética</w:t>
      </w:r>
      <w:r w:rsidR="00601C6A" w:rsidRPr="00246D16">
        <w:rPr>
          <w:rFonts w:ascii="Tahoma" w:hAnsi="Tahoma" w:cs="Tahoma"/>
          <w:sz w:val="24"/>
          <w:szCs w:val="24"/>
        </w:rPr>
        <w:t xml:space="preserve"> </w:t>
      </w:r>
      <w:r w:rsidR="00601C6A" w:rsidRPr="00702954">
        <w:rPr>
          <w:rFonts w:ascii="Tahoma" w:hAnsi="Tahoma" w:cs="Tahoma"/>
          <w:i/>
          <w:sz w:val="24"/>
          <w:szCs w:val="24"/>
        </w:rPr>
        <w:t>teresiana y sus diferentes estilos</w:t>
      </w:r>
      <w:r w:rsidR="00601C6A" w:rsidRPr="00246D16">
        <w:rPr>
          <w:rFonts w:ascii="Tahoma" w:hAnsi="Tahoma" w:cs="Tahoma"/>
          <w:sz w:val="24"/>
          <w:szCs w:val="24"/>
        </w:rPr>
        <w:t xml:space="preserve">; así como </w:t>
      </w:r>
      <w:r w:rsidR="00601C6A" w:rsidRPr="00702954">
        <w:rPr>
          <w:rFonts w:ascii="Tahoma" w:hAnsi="Tahoma" w:cs="Tahoma"/>
          <w:i/>
          <w:sz w:val="24"/>
          <w:szCs w:val="24"/>
        </w:rPr>
        <w:t>espontaneidad y la voluntad de</w:t>
      </w:r>
      <w:r w:rsidR="00601C6A" w:rsidRPr="00246D16">
        <w:rPr>
          <w:rFonts w:ascii="Tahoma" w:hAnsi="Tahoma" w:cs="Tahoma"/>
          <w:sz w:val="24"/>
          <w:szCs w:val="24"/>
        </w:rPr>
        <w:t xml:space="preserve"> </w:t>
      </w:r>
      <w:r w:rsidR="00601C6A" w:rsidRPr="00702954">
        <w:rPr>
          <w:rFonts w:ascii="Tahoma" w:hAnsi="Tahoma" w:cs="Tahoma"/>
          <w:i/>
          <w:sz w:val="24"/>
          <w:szCs w:val="24"/>
        </w:rPr>
        <w:t>forma</w:t>
      </w:r>
      <w:r w:rsidR="00601C6A" w:rsidRPr="00246D16">
        <w:rPr>
          <w:rFonts w:ascii="Tahoma" w:hAnsi="Tahoma" w:cs="Tahoma"/>
          <w:sz w:val="24"/>
          <w:szCs w:val="24"/>
        </w:rPr>
        <w:t xml:space="preserve"> de quien escribe por obediencia  y para sus hijas. </w:t>
      </w:r>
      <w:r w:rsidRPr="00246D16">
        <w:rPr>
          <w:rFonts w:ascii="Tahoma" w:hAnsi="Tahoma" w:cs="Tahoma"/>
          <w:sz w:val="24"/>
          <w:szCs w:val="24"/>
        </w:rPr>
        <w:t>O la superada</w:t>
      </w:r>
      <w:r w:rsidR="00601C6A" w:rsidRPr="00246D16">
        <w:rPr>
          <w:rFonts w:ascii="Tahoma" w:hAnsi="Tahoma" w:cs="Tahoma"/>
          <w:sz w:val="24"/>
          <w:szCs w:val="24"/>
        </w:rPr>
        <w:t xml:space="preserve"> cuestión </w:t>
      </w:r>
      <w:r w:rsidR="00601C6A" w:rsidRPr="00246D16">
        <w:rPr>
          <w:rFonts w:ascii="Tahoma" w:hAnsi="Tahoma" w:cs="Tahoma"/>
          <w:sz w:val="24"/>
          <w:szCs w:val="24"/>
        </w:rPr>
        <w:lastRenderedPageBreak/>
        <w:t xml:space="preserve">sobre un posible </w:t>
      </w:r>
      <w:r w:rsidR="00601C6A" w:rsidRPr="00F104BF">
        <w:rPr>
          <w:rFonts w:ascii="Tahoma" w:hAnsi="Tahoma" w:cs="Tahoma"/>
          <w:i/>
          <w:sz w:val="24"/>
          <w:szCs w:val="24"/>
        </w:rPr>
        <w:t>estilo ermitaño teresiano</w:t>
      </w:r>
      <w:r w:rsidRPr="00246D16">
        <w:rPr>
          <w:rFonts w:ascii="Tahoma" w:hAnsi="Tahoma" w:cs="Tahoma"/>
          <w:sz w:val="24"/>
          <w:szCs w:val="24"/>
        </w:rPr>
        <w:t>.</w:t>
      </w:r>
      <w:r w:rsidR="00F104BF">
        <w:rPr>
          <w:rFonts w:ascii="Tahoma" w:hAnsi="Tahoma" w:cs="Tahoma"/>
          <w:sz w:val="24"/>
          <w:szCs w:val="24"/>
        </w:rPr>
        <w:t xml:space="preserve"> Cuestiones que poco</w:t>
      </w:r>
      <w:r w:rsidR="00702954">
        <w:rPr>
          <w:rFonts w:ascii="Tahoma" w:hAnsi="Tahoma" w:cs="Tahoma"/>
          <w:sz w:val="24"/>
          <w:szCs w:val="24"/>
        </w:rPr>
        <w:t xml:space="preserve"> </w:t>
      </w:r>
      <w:r w:rsidR="00F104BF">
        <w:rPr>
          <w:rFonts w:ascii="Tahoma" w:hAnsi="Tahoma" w:cs="Tahoma"/>
          <w:sz w:val="24"/>
          <w:szCs w:val="24"/>
        </w:rPr>
        <w:t>apo</w:t>
      </w:r>
      <w:r w:rsidR="00702954">
        <w:rPr>
          <w:rFonts w:ascii="Tahoma" w:hAnsi="Tahoma" w:cs="Tahoma"/>
          <w:sz w:val="24"/>
          <w:szCs w:val="24"/>
        </w:rPr>
        <w:t xml:space="preserve">rtan  al estudio de la singular escritura de la Madre Teresa  </w:t>
      </w:r>
    </w:p>
    <w:p w:rsidR="004F16AE" w:rsidRPr="00246D16" w:rsidRDefault="00601C6A" w:rsidP="0082115A">
      <w:pPr>
        <w:ind w:firstLine="708"/>
        <w:jc w:val="both"/>
        <w:rPr>
          <w:rFonts w:ascii="Tahoma" w:hAnsi="Tahoma" w:cs="Tahoma"/>
          <w:sz w:val="24"/>
          <w:szCs w:val="24"/>
        </w:rPr>
      </w:pPr>
      <w:r w:rsidRPr="00246D16">
        <w:rPr>
          <w:rFonts w:ascii="Tahoma" w:hAnsi="Tahoma" w:cs="Tahoma"/>
          <w:sz w:val="24"/>
          <w:szCs w:val="24"/>
        </w:rPr>
        <w:t>He prescindido</w:t>
      </w:r>
      <w:r w:rsidR="0082115A" w:rsidRPr="00246D16">
        <w:rPr>
          <w:rFonts w:ascii="Tahoma" w:hAnsi="Tahoma" w:cs="Tahoma"/>
          <w:sz w:val="24"/>
          <w:szCs w:val="24"/>
        </w:rPr>
        <w:t>, también</w:t>
      </w:r>
      <w:r w:rsidRPr="00246D16">
        <w:rPr>
          <w:rFonts w:ascii="Tahoma" w:hAnsi="Tahoma" w:cs="Tahoma"/>
          <w:sz w:val="24"/>
          <w:szCs w:val="24"/>
        </w:rPr>
        <w:t xml:space="preserve"> de cuestiones biográficas  sobre Santa Teresa</w:t>
      </w:r>
      <w:r w:rsidR="00702954">
        <w:rPr>
          <w:rFonts w:ascii="Tahoma" w:hAnsi="Tahoma" w:cs="Tahoma"/>
          <w:sz w:val="24"/>
          <w:szCs w:val="24"/>
        </w:rPr>
        <w:t xml:space="preserve"> como las relacionadas con su origen fami</w:t>
      </w:r>
      <w:r w:rsidR="00F104BF">
        <w:rPr>
          <w:rFonts w:ascii="Tahoma" w:hAnsi="Tahoma" w:cs="Tahoma"/>
          <w:sz w:val="24"/>
          <w:szCs w:val="24"/>
        </w:rPr>
        <w:t>liar; los temas inquisitoriales que siempre son temas recurrentes con ocasión de las grandes efemérides teresianas:</w:t>
      </w:r>
      <w:r w:rsidR="00702954">
        <w:rPr>
          <w:rFonts w:ascii="Tahoma" w:hAnsi="Tahoma" w:cs="Tahoma"/>
          <w:sz w:val="24"/>
          <w:szCs w:val="24"/>
        </w:rPr>
        <w:t xml:space="preserve"> </w:t>
      </w:r>
      <w:r w:rsidR="00F104BF">
        <w:rPr>
          <w:rFonts w:ascii="Tahoma" w:hAnsi="Tahoma" w:cs="Tahoma"/>
          <w:sz w:val="24"/>
          <w:szCs w:val="24"/>
        </w:rPr>
        <w:t>de los</w:t>
      </w:r>
      <w:r w:rsidR="004F16AE" w:rsidRPr="00246D16">
        <w:rPr>
          <w:rFonts w:ascii="Tahoma" w:hAnsi="Tahoma" w:cs="Tahoma"/>
          <w:sz w:val="24"/>
          <w:szCs w:val="24"/>
        </w:rPr>
        <w:t xml:space="preserve">  relacionadas con el  texto</w:t>
      </w:r>
      <w:r w:rsidR="00F104BF">
        <w:rPr>
          <w:rFonts w:ascii="Tahoma" w:hAnsi="Tahoma" w:cs="Tahoma"/>
          <w:sz w:val="24"/>
          <w:szCs w:val="24"/>
        </w:rPr>
        <w:t xml:space="preserve"> su </w:t>
      </w:r>
      <w:r w:rsidR="004F16AE" w:rsidRPr="00246D16">
        <w:rPr>
          <w:rFonts w:ascii="Tahoma" w:hAnsi="Tahoma" w:cs="Tahoma"/>
          <w:sz w:val="24"/>
          <w:szCs w:val="24"/>
        </w:rPr>
        <w:t>fijació</w:t>
      </w:r>
      <w:r w:rsidR="00F104BF">
        <w:rPr>
          <w:rFonts w:ascii="Tahoma" w:hAnsi="Tahoma" w:cs="Tahoma"/>
          <w:sz w:val="24"/>
          <w:szCs w:val="24"/>
        </w:rPr>
        <w:t>n, transmisión y autenticidad;</w:t>
      </w:r>
      <w:r w:rsidR="004F16AE" w:rsidRPr="00246D16">
        <w:rPr>
          <w:rFonts w:ascii="Tahoma" w:hAnsi="Tahoma" w:cs="Tahoma"/>
          <w:sz w:val="24"/>
          <w:szCs w:val="24"/>
        </w:rPr>
        <w:t xml:space="preserve"> </w:t>
      </w:r>
      <w:r w:rsidR="00474A97" w:rsidRPr="00246D16">
        <w:rPr>
          <w:rFonts w:ascii="Tahoma" w:hAnsi="Tahoma" w:cs="Tahoma"/>
          <w:sz w:val="24"/>
          <w:szCs w:val="24"/>
        </w:rPr>
        <w:t xml:space="preserve">me he servido para </w:t>
      </w:r>
      <w:r w:rsidR="00F104BF">
        <w:rPr>
          <w:rFonts w:ascii="Tahoma" w:hAnsi="Tahoma" w:cs="Tahoma"/>
          <w:sz w:val="24"/>
          <w:szCs w:val="24"/>
        </w:rPr>
        <w:t>este trabajo</w:t>
      </w:r>
      <w:r w:rsidR="00474A97" w:rsidRPr="00246D16">
        <w:rPr>
          <w:rFonts w:ascii="Tahoma" w:hAnsi="Tahoma" w:cs="Tahoma"/>
          <w:sz w:val="24"/>
          <w:szCs w:val="24"/>
        </w:rPr>
        <w:t xml:space="preserve">  de la</w:t>
      </w:r>
      <w:r w:rsidR="004F16AE" w:rsidRPr="00246D16">
        <w:rPr>
          <w:rFonts w:ascii="Tahoma" w:hAnsi="Tahoma" w:cs="Tahoma"/>
          <w:sz w:val="24"/>
          <w:szCs w:val="24"/>
        </w:rPr>
        <w:t xml:space="preserve"> edición de l</w:t>
      </w:r>
      <w:r w:rsidR="0082115A" w:rsidRPr="00246D16">
        <w:rPr>
          <w:rFonts w:ascii="Tahoma" w:hAnsi="Tahoma" w:cs="Tahoma"/>
          <w:sz w:val="24"/>
          <w:szCs w:val="24"/>
        </w:rPr>
        <w:t xml:space="preserve">as   </w:t>
      </w:r>
      <w:r w:rsidR="0082115A" w:rsidRPr="00246D16">
        <w:rPr>
          <w:rFonts w:ascii="Tahoma" w:hAnsi="Tahoma" w:cs="Tahoma"/>
          <w:i/>
          <w:sz w:val="24"/>
          <w:szCs w:val="24"/>
        </w:rPr>
        <w:t>Obras Completas</w:t>
      </w:r>
      <w:r w:rsidR="0082115A" w:rsidRPr="00246D16">
        <w:rPr>
          <w:rFonts w:ascii="Tahoma" w:hAnsi="Tahoma" w:cs="Tahoma"/>
          <w:sz w:val="24"/>
          <w:szCs w:val="24"/>
        </w:rPr>
        <w:t xml:space="preserve">  de</w:t>
      </w:r>
      <w:r w:rsidR="008460C9" w:rsidRPr="00246D16">
        <w:rPr>
          <w:rFonts w:ascii="Tahoma" w:hAnsi="Tahoma" w:cs="Tahoma"/>
          <w:sz w:val="24"/>
          <w:szCs w:val="24"/>
        </w:rPr>
        <w:t xml:space="preserve">  Tomás  Álvarez, máxima autoridad en la persona, obra y mensaje  de San Teresa.</w:t>
      </w:r>
    </w:p>
    <w:p w:rsidR="00EA799C" w:rsidRPr="00246D16" w:rsidRDefault="00702954" w:rsidP="00F104BF">
      <w:pPr>
        <w:pStyle w:val="Sinespaciado"/>
        <w:ind w:firstLine="708"/>
        <w:jc w:val="both"/>
        <w:rPr>
          <w:rFonts w:ascii="Tahoma" w:hAnsi="Tahoma" w:cs="Tahoma"/>
          <w:sz w:val="24"/>
          <w:szCs w:val="24"/>
        </w:rPr>
      </w:pPr>
      <w:r>
        <w:rPr>
          <w:rFonts w:ascii="Tahoma" w:hAnsi="Tahoma" w:cs="Tahoma"/>
          <w:sz w:val="24"/>
          <w:szCs w:val="24"/>
        </w:rPr>
        <w:t xml:space="preserve">Supuesta mi </w:t>
      </w:r>
      <w:r w:rsidR="00C95B7D" w:rsidRPr="00246D16">
        <w:rPr>
          <w:rFonts w:ascii="Tahoma" w:hAnsi="Tahoma" w:cs="Tahoma"/>
          <w:sz w:val="24"/>
          <w:szCs w:val="24"/>
        </w:rPr>
        <w:t xml:space="preserve"> elección, para el</w:t>
      </w:r>
      <w:r w:rsidR="001E574E" w:rsidRPr="00246D16">
        <w:rPr>
          <w:rFonts w:ascii="Tahoma" w:hAnsi="Tahoma" w:cs="Tahoma"/>
          <w:sz w:val="24"/>
          <w:szCs w:val="24"/>
        </w:rPr>
        <w:t xml:space="preserve"> análisis de </w:t>
      </w:r>
      <w:r w:rsidR="00C95B7D" w:rsidRPr="00246D16">
        <w:rPr>
          <w:rFonts w:ascii="Tahoma" w:hAnsi="Tahoma" w:cs="Tahoma"/>
          <w:sz w:val="24"/>
          <w:szCs w:val="24"/>
        </w:rPr>
        <w:t xml:space="preserve"> </w:t>
      </w:r>
      <w:r w:rsidR="00C95B7D" w:rsidRPr="00702954">
        <w:rPr>
          <w:rFonts w:ascii="Tahoma" w:hAnsi="Tahoma" w:cs="Tahoma"/>
          <w:i/>
          <w:sz w:val="24"/>
          <w:szCs w:val="24"/>
        </w:rPr>
        <w:t>Exclamaciones</w:t>
      </w:r>
      <w:r w:rsidR="00C95B7D" w:rsidRPr="00246D16">
        <w:rPr>
          <w:rFonts w:ascii="Tahoma" w:hAnsi="Tahoma" w:cs="Tahoma"/>
          <w:sz w:val="24"/>
          <w:szCs w:val="24"/>
        </w:rPr>
        <w:t xml:space="preserve">  he seleccionado</w:t>
      </w:r>
      <w:r>
        <w:rPr>
          <w:rFonts w:ascii="Tahoma" w:hAnsi="Tahoma" w:cs="Tahoma"/>
          <w:sz w:val="24"/>
          <w:szCs w:val="24"/>
        </w:rPr>
        <w:t xml:space="preserve"> pasajes significativos de las</w:t>
      </w:r>
      <w:r w:rsidR="001E574E" w:rsidRPr="00246D16">
        <w:rPr>
          <w:rFonts w:ascii="Tahoma" w:hAnsi="Tahoma" w:cs="Tahoma"/>
          <w:sz w:val="24"/>
          <w:szCs w:val="24"/>
        </w:rPr>
        <w:t xml:space="preserve"> misma</w:t>
      </w:r>
      <w:r>
        <w:rPr>
          <w:rFonts w:ascii="Tahoma" w:hAnsi="Tahoma" w:cs="Tahoma"/>
          <w:sz w:val="24"/>
          <w:szCs w:val="24"/>
        </w:rPr>
        <w:t>s,</w:t>
      </w:r>
      <w:r w:rsidR="001E574E" w:rsidRPr="00246D16">
        <w:rPr>
          <w:rFonts w:ascii="Tahoma" w:hAnsi="Tahoma" w:cs="Tahoma"/>
          <w:sz w:val="24"/>
          <w:szCs w:val="24"/>
        </w:rPr>
        <w:t xml:space="preserve"> para poder examinar </w:t>
      </w:r>
      <w:r w:rsidR="00C95B7D" w:rsidRPr="00246D16">
        <w:rPr>
          <w:rFonts w:ascii="Tahoma" w:hAnsi="Tahoma" w:cs="Tahoma"/>
          <w:sz w:val="24"/>
          <w:szCs w:val="24"/>
        </w:rPr>
        <w:t xml:space="preserve"> las formas retóricas</w:t>
      </w:r>
      <w:r w:rsidR="00F104BF">
        <w:rPr>
          <w:rFonts w:ascii="Tahoma" w:hAnsi="Tahoma" w:cs="Tahoma"/>
          <w:sz w:val="24"/>
          <w:szCs w:val="24"/>
        </w:rPr>
        <w:t>, descubriendo en ella</w:t>
      </w:r>
      <w:r w:rsidR="00C95B7D" w:rsidRPr="00246D16">
        <w:rPr>
          <w:rFonts w:ascii="Tahoma" w:hAnsi="Tahoma" w:cs="Tahoma"/>
          <w:sz w:val="24"/>
          <w:szCs w:val="24"/>
        </w:rPr>
        <w:t xml:space="preserve">s sus diversos componentes. </w:t>
      </w:r>
      <w:r w:rsidR="00EA799C" w:rsidRPr="00246D16">
        <w:rPr>
          <w:rFonts w:ascii="Tahoma" w:hAnsi="Tahoma" w:cs="Tahoma"/>
          <w:sz w:val="24"/>
          <w:szCs w:val="24"/>
        </w:rPr>
        <w:t xml:space="preserve"> Estos son</w:t>
      </w:r>
    </w:p>
    <w:p w:rsidR="00CC3374" w:rsidRPr="00246D16" w:rsidRDefault="00CC3374" w:rsidP="00CC3374">
      <w:pPr>
        <w:pStyle w:val="Sinespaciado"/>
        <w:jc w:val="both"/>
        <w:rPr>
          <w:rFonts w:ascii="Tahoma" w:hAnsi="Tahoma" w:cs="Tahoma"/>
          <w:sz w:val="24"/>
          <w:szCs w:val="24"/>
        </w:rPr>
      </w:pPr>
    </w:p>
    <w:p w:rsidR="00E2120E" w:rsidRPr="00E2347F" w:rsidRDefault="00E2120E" w:rsidP="0082115A">
      <w:pPr>
        <w:pStyle w:val="Sinespaciado"/>
        <w:numPr>
          <w:ilvl w:val="0"/>
          <w:numId w:val="1"/>
        </w:numPr>
        <w:jc w:val="both"/>
        <w:rPr>
          <w:rFonts w:ascii="Tahoma" w:hAnsi="Tahoma" w:cs="Tahoma"/>
          <w:i/>
          <w:sz w:val="24"/>
          <w:szCs w:val="24"/>
        </w:rPr>
      </w:pPr>
      <w:r w:rsidRPr="00E2347F">
        <w:rPr>
          <w:rFonts w:ascii="Tahoma" w:hAnsi="Tahoma" w:cs="Tahoma"/>
          <w:i/>
          <w:sz w:val="24"/>
          <w:szCs w:val="24"/>
        </w:rPr>
        <w:t>Los tres tipos d</w:t>
      </w:r>
      <w:r w:rsidR="00D42D80" w:rsidRPr="00E2347F">
        <w:rPr>
          <w:rFonts w:ascii="Tahoma" w:hAnsi="Tahoma" w:cs="Tahoma"/>
          <w:i/>
          <w:sz w:val="24"/>
          <w:szCs w:val="24"/>
        </w:rPr>
        <w:t>e estilo: llano, moderado</w:t>
      </w:r>
      <w:r w:rsidRPr="00E2347F">
        <w:rPr>
          <w:rFonts w:ascii="Tahoma" w:hAnsi="Tahoma" w:cs="Tahoma"/>
          <w:i/>
          <w:sz w:val="24"/>
          <w:szCs w:val="24"/>
        </w:rPr>
        <w:t xml:space="preserve"> y sublime.</w:t>
      </w:r>
    </w:p>
    <w:p w:rsidR="00E2120E" w:rsidRPr="00E2347F" w:rsidRDefault="0082115A" w:rsidP="00E2120E">
      <w:pPr>
        <w:pStyle w:val="Sinespaciado"/>
        <w:numPr>
          <w:ilvl w:val="0"/>
          <w:numId w:val="1"/>
        </w:numPr>
        <w:jc w:val="both"/>
        <w:rPr>
          <w:rFonts w:ascii="Tahoma" w:hAnsi="Tahoma" w:cs="Tahoma"/>
          <w:i/>
          <w:sz w:val="24"/>
          <w:szCs w:val="24"/>
        </w:rPr>
      </w:pPr>
      <w:r w:rsidRPr="00E2347F">
        <w:rPr>
          <w:rFonts w:ascii="Tahoma" w:hAnsi="Tahoma" w:cs="Tahoma"/>
          <w:i/>
          <w:sz w:val="24"/>
          <w:szCs w:val="24"/>
        </w:rPr>
        <w:t>Elementos retóricos: periodo oratorio y su estructuración.</w:t>
      </w:r>
    </w:p>
    <w:p w:rsidR="00E2120E" w:rsidRPr="00E2347F" w:rsidRDefault="00E2120E" w:rsidP="00E2120E">
      <w:pPr>
        <w:pStyle w:val="Sinespaciado"/>
        <w:numPr>
          <w:ilvl w:val="0"/>
          <w:numId w:val="1"/>
        </w:numPr>
        <w:jc w:val="both"/>
        <w:rPr>
          <w:rFonts w:ascii="Tahoma" w:hAnsi="Tahoma" w:cs="Tahoma"/>
          <w:i/>
          <w:sz w:val="24"/>
          <w:szCs w:val="24"/>
        </w:rPr>
      </w:pPr>
      <w:r w:rsidRPr="00E2347F">
        <w:rPr>
          <w:rFonts w:ascii="Tahoma" w:hAnsi="Tahoma" w:cs="Tahoma"/>
          <w:i/>
          <w:sz w:val="24"/>
          <w:szCs w:val="24"/>
        </w:rPr>
        <w:t>El ornato</w:t>
      </w:r>
      <w:r w:rsidR="00E2347F">
        <w:rPr>
          <w:rFonts w:ascii="Tahoma" w:hAnsi="Tahoma" w:cs="Tahoma"/>
          <w:i/>
          <w:sz w:val="24"/>
          <w:szCs w:val="24"/>
        </w:rPr>
        <w:t>.</w:t>
      </w:r>
    </w:p>
    <w:p w:rsidR="00E2120E" w:rsidRPr="00246D16" w:rsidRDefault="00E2120E" w:rsidP="00C95B7D">
      <w:pPr>
        <w:pStyle w:val="Sinespaciado"/>
        <w:jc w:val="both"/>
        <w:rPr>
          <w:rFonts w:ascii="Tahoma" w:hAnsi="Tahoma" w:cs="Tahoma"/>
          <w:i/>
          <w:sz w:val="24"/>
          <w:szCs w:val="24"/>
        </w:rPr>
      </w:pPr>
    </w:p>
    <w:p w:rsidR="00C95B7D" w:rsidRPr="00246D16" w:rsidRDefault="00C95B7D" w:rsidP="00C95B7D">
      <w:pPr>
        <w:pStyle w:val="Sinespaciado"/>
        <w:jc w:val="both"/>
        <w:rPr>
          <w:rFonts w:ascii="Tahoma" w:hAnsi="Tahoma" w:cs="Tahoma"/>
          <w:sz w:val="24"/>
          <w:szCs w:val="24"/>
        </w:rPr>
      </w:pPr>
    </w:p>
    <w:p w:rsidR="00702954" w:rsidRPr="00702954" w:rsidRDefault="00702954" w:rsidP="002806EE">
      <w:pPr>
        <w:jc w:val="both"/>
        <w:rPr>
          <w:rFonts w:ascii="Tahoma" w:hAnsi="Tahoma" w:cs="Tahoma"/>
          <w:i/>
          <w:sz w:val="28"/>
          <w:szCs w:val="24"/>
        </w:rPr>
      </w:pPr>
      <w:r>
        <w:rPr>
          <w:rFonts w:ascii="Tahoma" w:hAnsi="Tahoma" w:cs="Tahoma"/>
          <w:sz w:val="28"/>
          <w:szCs w:val="24"/>
        </w:rPr>
        <w:t xml:space="preserve">Los tres tipos de estilo en  </w:t>
      </w:r>
      <w:r w:rsidRPr="00702954">
        <w:rPr>
          <w:rFonts w:ascii="Tahoma" w:hAnsi="Tahoma" w:cs="Tahoma"/>
          <w:i/>
          <w:sz w:val="28"/>
          <w:szCs w:val="24"/>
        </w:rPr>
        <w:t>Exclamaciones</w:t>
      </w:r>
      <w:r>
        <w:rPr>
          <w:rFonts w:ascii="Tahoma" w:hAnsi="Tahoma" w:cs="Tahoma"/>
          <w:i/>
          <w:sz w:val="28"/>
          <w:szCs w:val="24"/>
        </w:rPr>
        <w:t>.</w:t>
      </w:r>
    </w:p>
    <w:p w:rsidR="002806EE" w:rsidRPr="00246D16" w:rsidRDefault="002806EE" w:rsidP="00F104BF">
      <w:pPr>
        <w:ind w:firstLine="708"/>
        <w:jc w:val="both"/>
        <w:rPr>
          <w:rFonts w:ascii="Tahoma" w:hAnsi="Tahoma" w:cs="Tahoma"/>
          <w:sz w:val="24"/>
          <w:szCs w:val="24"/>
        </w:rPr>
      </w:pPr>
      <w:r w:rsidRPr="00246D16">
        <w:rPr>
          <w:rFonts w:ascii="Tahoma" w:hAnsi="Tahoma" w:cs="Tahoma"/>
          <w:sz w:val="24"/>
          <w:szCs w:val="24"/>
        </w:rPr>
        <w:t xml:space="preserve">Para el análisis de este apartado sigo las orientaciones propuestas por san </w:t>
      </w:r>
      <w:r w:rsidR="00F104BF">
        <w:rPr>
          <w:rFonts w:ascii="Tahoma" w:hAnsi="Tahoma" w:cs="Tahoma"/>
          <w:sz w:val="24"/>
          <w:szCs w:val="24"/>
        </w:rPr>
        <w:t>Agustín, porque son las</w:t>
      </w:r>
      <w:r w:rsidRPr="00246D16">
        <w:rPr>
          <w:rFonts w:ascii="Tahoma" w:hAnsi="Tahoma" w:cs="Tahoma"/>
          <w:sz w:val="24"/>
          <w:szCs w:val="24"/>
        </w:rPr>
        <w:t xml:space="preserve"> más propias para aplicarlas a San Teresa</w:t>
      </w:r>
      <w:r w:rsidR="00702954">
        <w:rPr>
          <w:rFonts w:ascii="Tahoma" w:hAnsi="Tahoma" w:cs="Tahoma"/>
          <w:sz w:val="24"/>
          <w:szCs w:val="24"/>
        </w:rPr>
        <w:t>,</w:t>
      </w:r>
      <w:r w:rsidRPr="00246D16">
        <w:rPr>
          <w:rFonts w:ascii="Tahoma" w:hAnsi="Tahoma" w:cs="Tahoma"/>
          <w:sz w:val="24"/>
          <w:szCs w:val="24"/>
        </w:rPr>
        <w:t xml:space="preserve"> no</w:t>
      </w:r>
      <w:r w:rsidR="00F104BF">
        <w:rPr>
          <w:rFonts w:ascii="Tahoma" w:hAnsi="Tahoma" w:cs="Tahoma"/>
          <w:sz w:val="24"/>
          <w:szCs w:val="24"/>
        </w:rPr>
        <w:t xml:space="preserve"> sólo porque son almas </w:t>
      </w:r>
      <w:r w:rsidRPr="00246D16">
        <w:rPr>
          <w:rFonts w:ascii="Tahoma" w:hAnsi="Tahoma" w:cs="Tahoma"/>
          <w:sz w:val="24"/>
          <w:szCs w:val="24"/>
        </w:rPr>
        <w:t>muy gemelas, sino porque s</w:t>
      </w:r>
      <w:r w:rsidR="00702954">
        <w:rPr>
          <w:rFonts w:ascii="Tahoma" w:hAnsi="Tahoma" w:cs="Tahoma"/>
          <w:sz w:val="24"/>
          <w:szCs w:val="24"/>
        </w:rPr>
        <w:t>on más pertinentes por ser San Agustín, el</w:t>
      </w:r>
      <w:r w:rsidRPr="00246D16">
        <w:rPr>
          <w:rFonts w:ascii="Tahoma" w:hAnsi="Tahoma" w:cs="Tahoma"/>
          <w:sz w:val="24"/>
          <w:szCs w:val="24"/>
        </w:rPr>
        <w:t xml:space="preserve"> autor cristiano que mejor adecuó la teoría </w:t>
      </w:r>
      <w:r w:rsidR="00702954">
        <w:rPr>
          <w:rFonts w:ascii="Tahoma" w:hAnsi="Tahoma" w:cs="Tahoma"/>
          <w:sz w:val="24"/>
          <w:szCs w:val="24"/>
        </w:rPr>
        <w:t xml:space="preserve">retórica </w:t>
      </w:r>
      <w:r w:rsidR="00F104BF">
        <w:rPr>
          <w:rFonts w:ascii="Tahoma" w:hAnsi="Tahoma" w:cs="Tahoma"/>
          <w:sz w:val="24"/>
          <w:szCs w:val="24"/>
        </w:rPr>
        <w:t>clásica a la hermenéutica</w:t>
      </w:r>
      <w:r w:rsidRPr="00246D16">
        <w:rPr>
          <w:rFonts w:ascii="Tahoma" w:hAnsi="Tahoma" w:cs="Tahoma"/>
          <w:sz w:val="24"/>
          <w:szCs w:val="24"/>
        </w:rPr>
        <w:t xml:space="preserve"> y comentarios</w:t>
      </w:r>
      <w:r w:rsidR="00F104BF">
        <w:rPr>
          <w:rFonts w:ascii="Tahoma" w:hAnsi="Tahoma" w:cs="Tahoma"/>
          <w:sz w:val="24"/>
          <w:szCs w:val="24"/>
        </w:rPr>
        <w:t xml:space="preserve"> de los textos bíblicos, a la predicación sagrada</w:t>
      </w:r>
      <w:r w:rsidRPr="00246D16">
        <w:rPr>
          <w:rFonts w:ascii="Tahoma" w:hAnsi="Tahoma" w:cs="Tahoma"/>
          <w:sz w:val="24"/>
          <w:szCs w:val="24"/>
        </w:rPr>
        <w:t xml:space="preserve"> y a la</w:t>
      </w:r>
      <w:r w:rsidR="00702954">
        <w:rPr>
          <w:rFonts w:ascii="Tahoma" w:hAnsi="Tahoma" w:cs="Tahoma"/>
          <w:sz w:val="24"/>
          <w:szCs w:val="24"/>
        </w:rPr>
        <w:t xml:space="preserve"> literatura religiosa y </w:t>
      </w:r>
      <w:r w:rsidR="00702954" w:rsidRPr="007D4ACC">
        <w:rPr>
          <w:rFonts w:ascii="Tahoma" w:hAnsi="Tahoma" w:cs="Tahoma"/>
          <w:i/>
          <w:sz w:val="24"/>
          <w:szCs w:val="24"/>
        </w:rPr>
        <w:t xml:space="preserve">piadosa </w:t>
      </w:r>
      <w:r w:rsidR="00702954">
        <w:rPr>
          <w:rFonts w:ascii="Tahoma" w:hAnsi="Tahoma" w:cs="Tahoma"/>
          <w:sz w:val="24"/>
          <w:szCs w:val="24"/>
        </w:rPr>
        <w:t>en el más noble sentido de este término</w:t>
      </w:r>
      <w:r w:rsidR="007D4ACC">
        <w:rPr>
          <w:rFonts w:ascii="Tahoma" w:hAnsi="Tahoma" w:cs="Tahoma"/>
          <w:sz w:val="24"/>
          <w:szCs w:val="24"/>
        </w:rPr>
        <w:t>, que nada</w:t>
      </w:r>
      <w:r w:rsidR="00F104BF">
        <w:rPr>
          <w:rFonts w:ascii="Tahoma" w:hAnsi="Tahoma" w:cs="Tahoma"/>
          <w:sz w:val="24"/>
          <w:szCs w:val="24"/>
        </w:rPr>
        <w:t xml:space="preserve"> tiene que ver  con la infravaloración</w:t>
      </w:r>
      <w:r w:rsidR="007D4ACC">
        <w:rPr>
          <w:rFonts w:ascii="Tahoma" w:hAnsi="Tahoma" w:cs="Tahoma"/>
          <w:sz w:val="24"/>
          <w:szCs w:val="24"/>
        </w:rPr>
        <w:t xml:space="preserve"> con </w:t>
      </w:r>
      <w:r w:rsidR="00F104BF">
        <w:rPr>
          <w:rFonts w:ascii="Tahoma" w:hAnsi="Tahoma" w:cs="Tahoma"/>
          <w:sz w:val="24"/>
          <w:szCs w:val="24"/>
        </w:rPr>
        <w:t xml:space="preserve">la </w:t>
      </w:r>
      <w:r w:rsidR="007D4ACC">
        <w:rPr>
          <w:rFonts w:ascii="Tahoma" w:hAnsi="Tahoma" w:cs="Tahoma"/>
          <w:sz w:val="24"/>
          <w:szCs w:val="24"/>
        </w:rPr>
        <w:t>que  tratan en algunos ambientes, incluso eclesiásticos.</w:t>
      </w:r>
    </w:p>
    <w:p w:rsidR="00F104BF" w:rsidRDefault="007D4ACC" w:rsidP="00F104BF">
      <w:pPr>
        <w:ind w:firstLine="567"/>
        <w:jc w:val="both"/>
        <w:rPr>
          <w:rFonts w:ascii="Tahoma" w:hAnsi="Tahoma" w:cs="Tahoma"/>
          <w:sz w:val="24"/>
          <w:szCs w:val="24"/>
        </w:rPr>
      </w:pPr>
      <w:r>
        <w:rPr>
          <w:rFonts w:ascii="Tahoma" w:hAnsi="Tahoma" w:cs="Tahoma"/>
          <w:sz w:val="24"/>
          <w:szCs w:val="24"/>
        </w:rPr>
        <w:t xml:space="preserve">Como el estilo propio de </w:t>
      </w:r>
      <w:r w:rsidR="00654627" w:rsidRPr="00246D16">
        <w:rPr>
          <w:rFonts w:ascii="Tahoma" w:hAnsi="Tahoma" w:cs="Tahoma"/>
          <w:sz w:val="24"/>
          <w:szCs w:val="24"/>
        </w:rPr>
        <w:t xml:space="preserve"> </w:t>
      </w:r>
      <w:r w:rsidR="00654627" w:rsidRPr="007D4ACC">
        <w:rPr>
          <w:rFonts w:ascii="Tahoma" w:hAnsi="Tahoma" w:cs="Tahoma"/>
          <w:i/>
          <w:sz w:val="24"/>
          <w:szCs w:val="24"/>
        </w:rPr>
        <w:t>Exclamaciones</w:t>
      </w:r>
      <w:r w:rsidR="00654627" w:rsidRPr="00246D16">
        <w:rPr>
          <w:rFonts w:ascii="Tahoma" w:hAnsi="Tahoma" w:cs="Tahoma"/>
          <w:sz w:val="24"/>
          <w:szCs w:val="24"/>
        </w:rPr>
        <w:t xml:space="preserve"> es el  </w:t>
      </w:r>
      <w:r w:rsidR="00654627" w:rsidRPr="007D4ACC">
        <w:rPr>
          <w:rFonts w:ascii="Tahoma" w:hAnsi="Tahoma" w:cs="Tahoma"/>
          <w:i/>
          <w:sz w:val="24"/>
          <w:szCs w:val="24"/>
        </w:rPr>
        <w:t>grande</w:t>
      </w:r>
      <w:r w:rsidR="00654627" w:rsidRPr="00246D16">
        <w:rPr>
          <w:rFonts w:ascii="Tahoma" w:hAnsi="Tahoma" w:cs="Tahoma"/>
          <w:sz w:val="24"/>
          <w:szCs w:val="24"/>
        </w:rPr>
        <w:t xml:space="preserve"> o </w:t>
      </w:r>
      <w:r w:rsidR="00654627" w:rsidRPr="007D4ACC">
        <w:rPr>
          <w:rFonts w:ascii="Tahoma" w:hAnsi="Tahoma" w:cs="Tahoma"/>
          <w:i/>
          <w:sz w:val="24"/>
          <w:szCs w:val="24"/>
        </w:rPr>
        <w:t>sublime</w:t>
      </w:r>
      <w:r w:rsidR="00F104BF">
        <w:rPr>
          <w:rFonts w:ascii="Tahoma" w:hAnsi="Tahoma" w:cs="Tahoma"/>
          <w:sz w:val="24"/>
          <w:szCs w:val="24"/>
        </w:rPr>
        <w:t xml:space="preserve"> vamos centrarnos en él;</w:t>
      </w:r>
      <w:r w:rsidR="007E48DF" w:rsidRPr="00246D16">
        <w:rPr>
          <w:rFonts w:ascii="Tahoma" w:hAnsi="Tahoma" w:cs="Tahoma"/>
          <w:sz w:val="24"/>
          <w:szCs w:val="24"/>
        </w:rPr>
        <w:t xml:space="preserve"> de hecho  a</w:t>
      </w:r>
      <w:r>
        <w:rPr>
          <w:rFonts w:ascii="Tahoma" w:hAnsi="Tahoma" w:cs="Tahoma"/>
          <w:sz w:val="24"/>
          <w:szCs w:val="24"/>
        </w:rPr>
        <w:t xml:space="preserve"> casi todas</w:t>
      </w:r>
      <w:r w:rsidR="00747B28" w:rsidRPr="00246D16">
        <w:rPr>
          <w:rFonts w:ascii="Tahoma" w:hAnsi="Tahoma" w:cs="Tahoma"/>
          <w:sz w:val="24"/>
          <w:szCs w:val="24"/>
        </w:rPr>
        <w:t xml:space="preserve"> se</w:t>
      </w:r>
      <w:r w:rsidR="007E48DF" w:rsidRPr="00246D16">
        <w:rPr>
          <w:rFonts w:ascii="Tahoma" w:hAnsi="Tahoma" w:cs="Tahoma"/>
          <w:sz w:val="24"/>
          <w:szCs w:val="24"/>
        </w:rPr>
        <w:t xml:space="preserve"> les puede aplicar este estilo sublime, que presenta las siguientes características: tiene la finalidad primordial no de enseñar</w:t>
      </w:r>
      <w:r w:rsidR="00D42D80" w:rsidRPr="00246D16">
        <w:rPr>
          <w:rFonts w:ascii="Tahoma" w:hAnsi="Tahoma" w:cs="Tahoma"/>
          <w:sz w:val="24"/>
          <w:szCs w:val="24"/>
        </w:rPr>
        <w:t>, ni deleitar, sino</w:t>
      </w:r>
      <w:r w:rsidR="00772E0C" w:rsidRPr="00246D16">
        <w:rPr>
          <w:rFonts w:ascii="Tahoma" w:hAnsi="Tahoma" w:cs="Tahoma"/>
          <w:sz w:val="24"/>
          <w:szCs w:val="24"/>
        </w:rPr>
        <w:t xml:space="preserve"> de mover los sentimientos;</w:t>
      </w:r>
      <w:r w:rsidR="007E48DF" w:rsidRPr="00246D16">
        <w:rPr>
          <w:rFonts w:ascii="Tahoma" w:hAnsi="Tahoma" w:cs="Tahoma"/>
          <w:sz w:val="24"/>
          <w:szCs w:val="24"/>
        </w:rPr>
        <w:t xml:space="preserve"> nace de la emoción y </w:t>
      </w:r>
      <w:r w:rsidR="00BF3FB4" w:rsidRPr="00246D16">
        <w:rPr>
          <w:rFonts w:ascii="Tahoma" w:hAnsi="Tahoma" w:cs="Tahoma"/>
          <w:sz w:val="24"/>
          <w:szCs w:val="24"/>
        </w:rPr>
        <w:t xml:space="preserve">no </w:t>
      </w:r>
      <w:r w:rsidR="007E48DF" w:rsidRPr="00246D16">
        <w:rPr>
          <w:rFonts w:ascii="Tahoma" w:hAnsi="Tahoma" w:cs="Tahoma"/>
          <w:sz w:val="24"/>
          <w:szCs w:val="24"/>
        </w:rPr>
        <w:t xml:space="preserve"> del pensamiento abstracto;  opone los contrarios formando paralelismos antitéticos y se sirve d</w:t>
      </w:r>
      <w:r>
        <w:rPr>
          <w:rFonts w:ascii="Tahoma" w:hAnsi="Tahoma" w:cs="Tahoma"/>
          <w:sz w:val="24"/>
          <w:szCs w:val="24"/>
        </w:rPr>
        <w:t>e la gradación semántica y  de</w:t>
      </w:r>
      <w:r w:rsidR="007E48DF" w:rsidRPr="00246D16">
        <w:rPr>
          <w:rFonts w:ascii="Tahoma" w:hAnsi="Tahoma" w:cs="Tahoma"/>
          <w:sz w:val="24"/>
          <w:szCs w:val="24"/>
        </w:rPr>
        <w:t xml:space="preserve"> figuras retóricas</w:t>
      </w:r>
      <w:r w:rsidR="00772E0C" w:rsidRPr="00246D16">
        <w:rPr>
          <w:rFonts w:ascii="Tahoma" w:hAnsi="Tahoma" w:cs="Tahoma"/>
          <w:sz w:val="24"/>
          <w:szCs w:val="24"/>
        </w:rPr>
        <w:t xml:space="preserve"> como</w:t>
      </w:r>
      <w:r w:rsidR="007E48DF" w:rsidRPr="00246D16">
        <w:rPr>
          <w:rFonts w:ascii="Tahoma" w:hAnsi="Tahoma" w:cs="Tahoma"/>
          <w:sz w:val="24"/>
          <w:szCs w:val="24"/>
        </w:rPr>
        <w:t xml:space="preserve"> la </w:t>
      </w:r>
      <w:r w:rsidR="007E48DF" w:rsidRPr="007D4ACC">
        <w:rPr>
          <w:rFonts w:ascii="Tahoma" w:hAnsi="Tahoma" w:cs="Tahoma"/>
          <w:i/>
          <w:sz w:val="24"/>
          <w:szCs w:val="24"/>
        </w:rPr>
        <w:t>anáfora</w:t>
      </w:r>
      <w:r w:rsidR="007E48DF" w:rsidRPr="00246D16">
        <w:rPr>
          <w:rFonts w:ascii="Tahoma" w:hAnsi="Tahoma" w:cs="Tahoma"/>
          <w:sz w:val="24"/>
          <w:szCs w:val="24"/>
        </w:rPr>
        <w:t xml:space="preserve"> y la </w:t>
      </w:r>
      <w:r w:rsidR="007E48DF" w:rsidRPr="007D4ACC">
        <w:rPr>
          <w:rFonts w:ascii="Tahoma" w:hAnsi="Tahoma" w:cs="Tahoma"/>
          <w:i/>
          <w:sz w:val="24"/>
          <w:szCs w:val="24"/>
        </w:rPr>
        <w:t>hipérbole</w:t>
      </w:r>
      <w:r w:rsidR="007E48DF" w:rsidRPr="00246D16">
        <w:rPr>
          <w:rFonts w:ascii="Tahoma" w:hAnsi="Tahoma" w:cs="Tahoma"/>
          <w:sz w:val="24"/>
          <w:szCs w:val="24"/>
        </w:rPr>
        <w:t xml:space="preserve">,  siendo  la </w:t>
      </w:r>
      <w:r>
        <w:rPr>
          <w:rFonts w:ascii="Tahoma" w:hAnsi="Tahoma" w:cs="Tahoma"/>
          <w:i/>
          <w:sz w:val="24"/>
          <w:szCs w:val="24"/>
        </w:rPr>
        <w:t xml:space="preserve">interrogación retórica </w:t>
      </w:r>
      <w:r>
        <w:rPr>
          <w:rFonts w:ascii="Tahoma" w:hAnsi="Tahoma" w:cs="Tahoma"/>
          <w:sz w:val="24"/>
          <w:szCs w:val="24"/>
        </w:rPr>
        <w:t>y la</w:t>
      </w:r>
      <w:r w:rsidR="007E48DF" w:rsidRPr="007D4ACC">
        <w:rPr>
          <w:rFonts w:ascii="Tahoma" w:hAnsi="Tahoma" w:cs="Tahoma"/>
          <w:i/>
          <w:sz w:val="24"/>
          <w:szCs w:val="24"/>
        </w:rPr>
        <w:t xml:space="preserve"> exclamación</w:t>
      </w:r>
      <w:r>
        <w:rPr>
          <w:rFonts w:ascii="Tahoma" w:hAnsi="Tahoma" w:cs="Tahoma"/>
          <w:i/>
          <w:sz w:val="24"/>
          <w:szCs w:val="24"/>
        </w:rPr>
        <w:t>,</w:t>
      </w:r>
      <w:r w:rsidR="0082137B" w:rsidRPr="00246D16">
        <w:rPr>
          <w:rFonts w:ascii="Tahoma" w:hAnsi="Tahoma" w:cs="Tahoma"/>
          <w:sz w:val="24"/>
          <w:szCs w:val="24"/>
        </w:rPr>
        <w:t xml:space="preserve">  la</w:t>
      </w:r>
      <w:r>
        <w:rPr>
          <w:rFonts w:ascii="Tahoma" w:hAnsi="Tahoma" w:cs="Tahoma"/>
          <w:sz w:val="24"/>
          <w:szCs w:val="24"/>
        </w:rPr>
        <w:t>s</w:t>
      </w:r>
      <w:r w:rsidR="0082137B" w:rsidRPr="00246D16">
        <w:rPr>
          <w:rFonts w:ascii="Tahoma" w:hAnsi="Tahoma" w:cs="Tahoma"/>
          <w:sz w:val="24"/>
          <w:szCs w:val="24"/>
        </w:rPr>
        <w:t xml:space="preserve"> que más dinamismo</w:t>
      </w:r>
      <w:r w:rsidR="00772E0C" w:rsidRPr="00246D16">
        <w:rPr>
          <w:rFonts w:ascii="Tahoma" w:hAnsi="Tahoma" w:cs="Tahoma"/>
          <w:sz w:val="24"/>
          <w:szCs w:val="24"/>
        </w:rPr>
        <w:t xml:space="preserve"> introduce en</w:t>
      </w:r>
      <w:r w:rsidR="0082137B" w:rsidRPr="00246D16">
        <w:rPr>
          <w:rFonts w:ascii="Tahoma" w:hAnsi="Tahoma" w:cs="Tahoma"/>
          <w:sz w:val="24"/>
          <w:szCs w:val="24"/>
        </w:rPr>
        <w:t xml:space="preserve"> las cláusulas. </w:t>
      </w:r>
    </w:p>
    <w:p w:rsidR="00654627" w:rsidRPr="00246D16" w:rsidRDefault="0082137B" w:rsidP="00F104BF">
      <w:pPr>
        <w:ind w:firstLine="567"/>
        <w:jc w:val="both"/>
        <w:rPr>
          <w:rFonts w:ascii="Tahoma" w:hAnsi="Tahoma" w:cs="Tahoma"/>
          <w:sz w:val="24"/>
          <w:szCs w:val="24"/>
        </w:rPr>
      </w:pPr>
      <w:r w:rsidRPr="00246D16">
        <w:rPr>
          <w:rFonts w:ascii="Tahoma" w:hAnsi="Tahoma" w:cs="Tahoma"/>
          <w:sz w:val="24"/>
          <w:szCs w:val="24"/>
        </w:rPr>
        <w:t xml:space="preserve">Un elemento que actualiza la comunicación y la concretiza personificándola es  el </w:t>
      </w:r>
      <w:proofErr w:type="spellStart"/>
      <w:r w:rsidRPr="007D4ACC">
        <w:rPr>
          <w:rFonts w:ascii="Tahoma" w:hAnsi="Tahoma" w:cs="Tahoma"/>
          <w:i/>
          <w:sz w:val="24"/>
          <w:szCs w:val="24"/>
        </w:rPr>
        <w:t>dilogismo</w:t>
      </w:r>
      <w:proofErr w:type="spellEnd"/>
      <w:r w:rsidRPr="00246D16">
        <w:rPr>
          <w:rFonts w:ascii="Tahoma" w:hAnsi="Tahoma" w:cs="Tahoma"/>
          <w:sz w:val="24"/>
          <w:szCs w:val="24"/>
        </w:rPr>
        <w:t>, que no es un dialogo ficción, sino  preguntas y repuestas que a veces presentan cierto matiz de monólogo interior:</w:t>
      </w:r>
    </w:p>
    <w:p w:rsidR="007D4ACC" w:rsidRDefault="0082137B" w:rsidP="002806EE">
      <w:pPr>
        <w:jc w:val="both"/>
        <w:rPr>
          <w:rFonts w:ascii="Tahoma" w:hAnsi="Tahoma" w:cs="Tahoma"/>
          <w:sz w:val="24"/>
          <w:szCs w:val="24"/>
        </w:rPr>
      </w:pPr>
      <w:r w:rsidRPr="00246D16">
        <w:rPr>
          <w:rFonts w:ascii="Tahoma" w:hAnsi="Tahoma" w:cs="Tahoma"/>
          <w:sz w:val="24"/>
          <w:szCs w:val="24"/>
        </w:rPr>
        <w:t xml:space="preserve">  </w:t>
      </w:r>
    </w:p>
    <w:p w:rsidR="0082137B" w:rsidRPr="00246D16" w:rsidRDefault="0082137B" w:rsidP="00F104BF">
      <w:pPr>
        <w:ind w:left="567" w:right="849"/>
        <w:jc w:val="both"/>
        <w:rPr>
          <w:rFonts w:ascii="Tahoma" w:hAnsi="Tahoma" w:cs="Tahoma"/>
          <w:sz w:val="24"/>
          <w:szCs w:val="24"/>
        </w:rPr>
      </w:pPr>
      <w:r w:rsidRPr="00246D16">
        <w:rPr>
          <w:rFonts w:ascii="Tahoma" w:hAnsi="Tahoma" w:cs="Tahoma"/>
          <w:i/>
          <w:sz w:val="24"/>
          <w:szCs w:val="24"/>
        </w:rPr>
        <w:lastRenderedPageBreak/>
        <w:t>“</w:t>
      </w:r>
      <w:r w:rsidR="00BC2736" w:rsidRPr="00246D16">
        <w:rPr>
          <w:rFonts w:ascii="Tahoma" w:hAnsi="Tahoma" w:cs="Tahoma"/>
          <w:i/>
          <w:sz w:val="24"/>
          <w:szCs w:val="24"/>
        </w:rPr>
        <w:t xml:space="preserve">Oh </w:t>
      </w:r>
      <w:r w:rsidRPr="00246D16">
        <w:rPr>
          <w:rFonts w:ascii="Tahoma" w:hAnsi="Tahoma" w:cs="Tahoma"/>
          <w:i/>
          <w:sz w:val="24"/>
          <w:szCs w:val="24"/>
        </w:rPr>
        <w:t>Dios mío y mi Sabiduría infinita (…) Porque si os pido que me libréis de un trabajo y en aquel está el fin de mi mortificación</w:t>
      </w:r>
      <w:r w:rsidR="00BC2736" w:rsidRPr="00246D16">
        <w:rPr>
          <w:rFonts w:ascii="Tahoma" w:hAnsi="Tahoma" w:cs="Tahoma"/>
          <w:i/>
          <w:sz w:val="24"/>
          <w:szCs w:val="24"/>
        </w:rPr>
        <w:t>, ¿qué es lo que os pido?  Si os suplico me lo deis, no conviene por ventura a mi paciencia, que es tan flaca y no puede sufrir tan duro golpe y sin con ella lo paso y no estoy fuerte en la humildad</w:t>
      </w:r>
      <w:r w:rsidR="00BF3FB4" w:rsidRPr="00246D16">
        <w:rPr>
          <w:rFonts w:ascii="Tahoma" w:hAnsi="Tahoma" w:cs="Tahoma"/>
          <w:i/>
          <w:sz w:val="24"/>
          <w:szCs w:val="24"/>
        </w:rPr>
        <w:t>, podrá ser q</w:t>
      </w:r>
      <w:r w:rsidR="00F104BF">
        <w:rPr>
          <w:rFonts w:ascii="Tahoma" w:hAnsi="Tahoma" w:cs="Tahoma"/>
          <w:i/>
          <w:sz w:val="24"/>
          <w:szCs w:val="24"/>
        </w:rPr>
        <w:t>ue piense he hecho algo, y lo hacéis</w:t>
      </w:r>
      <w:r w:rsidR="00BF3FB4" w:rsidRPr="00246D16">
        <w:rPr>
          <w:rFonts w:ascii="Tahoma" w:hAnsi="Tahoma" w:cs="Tahoma"/>
          <w:i/>
          <w:sz w:val="24"/>
          <w:szCs w:val="24"/>
        </w:rPr>
        <w:t xml:space="preserve">  Vos todo, mi Dios. Si quiero padecer, mas no querría en cosas en que me parece no conviene para vuestro servicio perder crédito,  ya que por mí no entienda  de mi sentimiento de honra, y podría ser que por la misma causa que pienso ganar se ha de perder más para lo que pretendo que es serviros”</w:t>
      </w:r>
      <w:r w:rsidR="007B0D1E" w:rsidRPr="00246D16">
        <w:rPr>
          <w:rFonts w:ascii="Tahoma" w:hAnsi="Tahoma" w:cs="Tahoma"/>
          <w:sz w:val="24"/>
          <w:szCs w:val="24"/>
        </w:rPr>
        <w:t xml:space="preserve">  (</w:t>
      </w:r>
      <w:r w:rsidR="007B0D1E" w:rsidRPr="00F104BF">
        <w:rPr>
          <w:rFonts w:ascii="Tahoma" w:hAnsi="Tahoma" w:cs="Tahoma"/>
          <w:i/>
          <w:sz w:val="24"/>
          <w:szCs w:val="24"/>
        </w:rPr>
        <w:t>Exclamación,</w:t>
      </w:r>
      <w:r w:rsidR="007B0D1E" w:rsidRPr="00246D16">
        <w:rPr>
          <w:rFonts w:ascii="Tahoma" w:hAnsi="Tahoma" w:cs="Tahoma"/>
          <w:sz w:val="24"/>
          <w:szCs w:val="24"/>
        </w:rPr>
        <w:t xml:space="preserve"> 17)</w:t>
      </w:r>
    </w:p>
    <w:p w:rsidR="007B0D1E" w:rsidRPr="00D3725E" w:rsidRDefault="007B0D1E" w:rsidP="002806EE">
      <w:pPr>
        <w:jc w:val="both"/>
        <w:rPr>
          <w:rFonts w:ascii="Tahoma" w:hAnsi="Tahoma" w:cs="Tahoma"/>
          <w:sz w:val="24"/>
          <w:szCs w:val="24"/>
        </w:rPr>
      </w:pPr>
      <w:r w:rsidRPr="00246D16">
        <w:rPr>
          <w:rFonts w:ascii="Tahoma" w:hAnsi="Tahoma" w:cs="Tahoma"/>
          <w:sz w:val="24"/>
          <w:szCs w:val="24"/>
        </w:rPr>
        <w:t xml:space="preserve">En la misma </w:t>
      </w:r>
      <w:r w:rsidRPr="007D4ACC">
        <w:rPr>
          <w:rFonts w:ascii="Tahoma" w:hAnsi="Tahoma" w:cs="Tahoma"/>
          <w:i/>
          <w:sz w:val="24"/>
          <w:szCs w:val="24"/>
        </w:rPr>
        <w:t>Exclamación</w:t>
      </w:r>
      <w:r w:rsidR="00F104BF">
        <w:rPr>
          <w:rFonts w:ascii="Tahoma" w:hAnsi="Tahoma" w:cs="Tahoma"/>
          <w:sz w:val="24"/>
          <w:szCs w:val="24"/>
        </w:rPr>
        <w:t xml:space="preserve"> encontramos el siguiente</w:t>
      </w:r>
      <w:r w:rsidRPr="00246D16">
        <w:rPr>
          <w:rFonts w:ascii="Tahoma" w:hAnsi="Tahoma" w:cs="Tahoma"/>
          <w:sz w:val="24"/>
          <w:szCs w:val="24"/>
        </w:rPr>
        <w:t xml:space="preserve"> ejemplo de claro estilo sublime con todas las características señaladas</w:t>
      </w:r>
      <w:r w:rsidR="00F4431B" w:rsidRPr="00246D16">
        <w:rPr>
          <w:rFonts w:ascii="Tahoma" w:hAnsi="Tahoma" w:cs="Tahoma"/>
          <w:sz w:val="24"/>
          <w:szCs w:val="24"/>
        </w:rPr>
        <w:t>. Está introducida por</w:t>
      </w:r>
      <w:r w:rsidR="00930E1B" w:rsidRPr="00246D16">
        <w:rPr>
          <w:rFonts w:ascii="Tahoma" w:hAnsi="Tahoma" w:cs="Tahoma"/>
          <w:sz w:val="24"/>
          <w:szCs w:val="24"/>
        </w:rPr>
        <w:t xml:space="preserve"> una personalización y execració</w:t>
      </w:r>
      <w:r w:rsidR="00F4431B" w:rsidRPr="00246D16">
        <w:rPr>
          <w:rFonts w:ascii="Tahoma" w:hAnsi="Tahoma" w:cs="Tahoma"/>
          <w:sz w:val="24"/>
          <w:szCs w:val="24"/>
        </w:rPr>
        <w:t>n-maldición hiperbólica</w:t>
      </w:r>
      <w:r w:rsidR="007D4ACC">
        <w:rPr>
          <w:rFonts w:ascii="Tahoma" w:hAnsi="Tahoma" w:cs="Tahoma"/>
          <w:sz w:val="24"/>
          <w:szCs w:val="24"/>
        </w:rPr>
        <w:t>-</w:t>
      </w:r>
      <w:r w:rsidR="00F104BF">
        <w:rPr>
          <w:rFonts w:ascii="Tahoma" w:hAnsi="Tahoma" w:cs="Tahoma"/>
          <w:sz w:val="24"/>
          <w:szCs w:val="24"/>
        </w:rPr>
        <w:t xml:space="preserve"> </w:t>
      </w:r>
      <w:r w:rsidR="00F4431B" w:rsidRPr="00246D16">
        <w:rPr>
          <w:rFonts w:ascii="Tahoma" w:hAnsi="Tahoma" w:cs="Tahoma"/>
          <w:sz w:val="24"/>
          <w:szCs w:val="24"/>
        </w:rPr>
        <w:t>contra la vida po</w:t>
      </w:r>
      <w:r w:rsidR="007D4ACC">
        <w:rPr>
          <w:rFonts w:ascii="Tahoma" w:hAnsi="Tahoma" w:cs="Tahoma"/>
          <w:sz w:val="24"/>
          <w:szCs w:val="24"/>
        </w:rPr>
        <w:t>rque es enemiga de</w:t>
      </w:r>
      <w:r w:rsidR="00772E0C" w:rsidRPr="00246D16">
        <w:rPr>
          <w:rFonts w:ascii="Tahoma" w:hAnsi="Tahoma" w:cs="Tahoma"/>
          <w:sz w:val="24"/>
          <w:szCs w:val="24"/>
        </w:rPr>
        <w:t xml:space="preserve"> su  bien, </w:t>
      </w:r>
      <w:r w:rsidR="00F4431B" w:rsidRPr="00246D16">
        <w:rPr>
          <w:rFonts w:ascii="Tahoma" w:hAnsi="Tahoma" w:cs="Tahoma"/>
          <w:sz w:val="24"/>
          <w:szCs w:val="24"/>
        </w:rPr>
        <w:t>contra la que se querría tener le licencia de acabar con ella.</w:t>
      </w:r>
      <w:r w:rsidR="008F7445" w:rsidRPr="00246D16">
        <w:rPr>
          <w:rFonts w:ascii="Tahoma" w:hAnsi="Tahoma" w:cs="Tahoma"/>
          <w:sz w:val="24"/>
          <w:szCs w:val="24"/>
        </w:rPr>
        <w:t xml:space="preserve"> I</w:t>
      </w:r>
      <w:r w:rsidR="00F4431B" w:rsidRPr="00246D16">
        <w:rPr>
          <w:rFonts w:ascii="Tahoma" w:hAnsi="Tahoma" w:cs="Tahoma"/>
          <w:sz w:val="24"/>
          <w:szCs w:val="24"/>
        </w:rPr>
        <w:t>ntroduciendo  una reflexión en estilo moderado sobre tópico clásico ant</w:t>
      </w:r>
      <w:r w:rsidR="00930E1B" w:rsidRPr="00246D16">
        <w:rPr>
          <w:rFonts w:ascii="Tahoma" w:hAnsi="Tahoma" w:cs="Tahoma"/>
          <w:sz w:val="24"/>
          <w:szCs w:val="24"/>
        </w:rPr>
        <w:t>itético</w:t>
      </w:r>
      <w:r w:rsidR="007D4ACC">
        <w:rPr>
          <w:rFonts w:ascii="Tahoma" w:hAnsi="Tahoma" w:cs="Tahoma"/>
          <w:sz w:val="24"/>
          <w:szCs w:val="24"/>
        </w:rPr>
        <w:t>:</w:t>
      </w:r>
      <w:r w:rsidR="00930E1B" w:rsidRPr="00246D16">
        <w:rPr>
          <w:rFonts w:ascii="Tahoma" w:hAnsi="Tahoma" w:cs="Tahoma"/>
          <w:sz w:val="24"/>
          <w:szCs w:val="24"/>
        </w:rPr>
        <w:t xml:space="preserve"> </w:t>
      </w:r>
      <w:r w:rsidR="007D4ACC">
        <w:rPr>
          <w:rFonts w:ascii="Tahoma" w:hAnsi="Tahoma" w:cs="Tahoma"/>
          <w:i/>
          <w:sz w:val="24"/>
          <w:szCs w:val="24"/>
        </w:rPr>
        <w:t>vida larga -</w:t>
      </w:r>
      <w:r w:rsidR="00930E1B" w:rsidRPr="00246D16">
        <w:rPr>
          <w:rFonts w:ascii="Tahoma" w:hAnsi="Tahoma" w:cs="Tahoma"/>
          <w:i/>
          <w:sz w:val="24"/>
          <w:szCs w:val="24"/>
        </w:rPr>
        <w:t xml:space="preserve"> vida breve</w:t>
      </w:r>
      <w:r w:rsidR="00930E1B" w:rsidRPr="00246D16">
        <w:rPr>
          <w:rFonts w:ascii="Tahoma" w:hAnsi="Tahoma" w:cs="Tahoma"/>
          <w:sz w:val="24"/>
          <w:szCs w:val="24"/>
        </w:rPr>
        <w:t xml:space="preserve">; </w:t>
      </w:r>
      <w:r w:rsidR="007D4ACC">
        <w:rPr>
          <w:rFonts w:ascii="Tahoma" w:hAnsi="Tahoma" w:cs="Tahoma"/>
          <w:i/>
          <w:sz w:val="24"/>
          <w:szCs w:val="24"/>
        </w:rPr>
        <w:t>eternidad-</w:t>
      </w:r>
      <w:r w:rsidR="00930E1B" w:rsidRPr="00246D16">
        <w:rPr>
          <w:rFonts w:ascii="Tahoma" w:hAnsi="Tahoma" w:cs="Tahoma"/>
          <w:i/>
          <w:sz w:val="24"/>
          <w:szCs w:val="24"/>
        </w:rPr>
        <w:t>tiempo.</w:t>
      </w:r>
      <w:r w:rsidR="00930E1B" w:rsidRPr="00246D16">
        <w:rPr>
          <w:rFonts w:ascii="Tahoma" w:hAnsi="Tahoma" w:cs="Tahoma"/>
          <w:sz w:val="24"/>
          <w:szCs w:val="24"/>
        </w:rPr>
        <w:t xml:space="preserve"> Paradojas: </w:t>
      </w:r>
      <w:r w:rsidR="007D4ACC">
        <w:rPr>
          <w:rFonts w:ascii="Tahoma" w:hAnsi="Tahoma" w:cs="Tahoma"/>
          <w:i/>
          <w:sz w:val="24"/>
          <w:szCs w:val="24"/>
        </w:rPr>
        <w:t>libertad-</w:t>
      </w:r>
      <w:r w:rsidR="00930E1B" w:rsidRPr="00246D16">
        <w:rPr>
          <w:rFonts w:ascii="Tahoma" w:hAnsi="Tahoma" w:cs="Tahoma"/>
          <w:i/>
          <w:sz w:val="24"/>
          <w:szCs w:val="24"/>
        </w:rPr>
        <w:t>esclavitud; te</w:t>
      </w:r>
      <w:r w:rsidR="007D4ACC">
        <w:rPr>
          <w:rFonts w:ascii="Tahoma" w:hAnsi="Tahoma" w:cs="Tahoma"/>
          <w:i/>
          <w:sz w:val="24"/>
          <w:szCs w:val="24"/>
        </w:rPr>
        <w:t>mor-</w:t>
      </w:r>
      <w:r w:rsidR="00930E1B" w:rsidRPr="00246D16">
        <w:rPr>
          <w:rFonts w:ascii="Tahoma" w:hAnsi="Tahoma" w:cs="Tahoma"/>
          <w:i/>
          <w:sz w:val="24"/>
          <w:szCs w:val="24"/>
        </w:rPr>
        <w:t>amor</w:t>
      </w:r>
      <w:r w:rsidR="00D3725E">
        <w:rPr>
          <w:rFonts w:ascii="Tahoma" w:hAnsi="Tahoma" w:cs="Tahoma"/>
          <w:sz w:val="24"/>
          <w:szCs w:val="24"/>
        </w:rPr>
        <w:t xml:space="preserve">. Con personalización del </w:t>
      </w:r>
      <w:r w:rsidR="00D3725E" w:rsidRPr="00D3725E">
        <w:rPr>
          <w:rFonts w:ascii="Tahoma" w:hAnsi="Tahoma" w:cs="Tahoma"/>
          <w:i/>
          <w:sz w:val="24"/>
          <w:szCs w:val="24"/>
        </w:rPr>
        <w:t>libre albedrío</w:t>
      </w:r>
      <w:r w:rsidR="00D3725E">
        <w:rPr>
          <w:rFonts w:ascii="Tahoma" w:hAnsi="Tahoma" w:cs="Tahoma"/>
          <w:i/>
          <w:sz w:val="24"/>
          <w:szCs w:val="24"/>
        </w:rPr>
        <w:t xml:space="preserve">, </w:t>
      </w:r>
      <w:r w:rsidR="00D3725E">
        <w:rPr>
          <w:rFonts w:ascii="Tahoma" w:hAnsi="Tahoma" w:cs="Tahoma"/>
          <w:sz w:val="24"/>
          <w:szCs w:val="24"/>
        </w:rPr>
        <w:t>y una paradoja desconcertante  porque el libre albedrío se afirma a si mismo negándose.</w:t>
      </w:r>
    </w:p>
    <w:p w:rsidR="00F4431B" w:rsidRPr="00246D16" w:rsidRDefault="00D3725E" w:rsidP="007D4ACC">
      <w:pPr>
        <w:ind w:left="567" w:right="566" w:firstLine="142"/>
        <w:jc w:val="both"/>
        <w:rPr>
          <w:rFonts w:ascii="Tahoma" w:hAnsi="Tahoma" w:cs="Tahoma"/>
          <w:i/>
          <w:sz w:val="24"/>
          <w:szCs w:val="24"/>
        </w:rPr>
      </w:pPr>
      <w:r>
        <w:rPr>
          <w:rFonts w:ascii="Tahoma" w:hAnsi="Tahoma" w:cs="Tahoma"/>
          <w:i/>
          <w:sz w:val="24"/>
          <w:szCs w:val="24"/>
        </w:rPr>
        <w:t>“</w:t>
      </w:r>
      <w:r w:rsidR="00F4431B" w:rsidRPr="00246D16">
        <w:rPr>
          <w:rFonts w:ascii="Tahoma" w:hAnsi="Tahoma" w:cs="Tahoma"/>
          <w:i/>
          <w:sz w:val="24"/>
          <w:szCs w:val="24"/>
        </w:rPr>
        <w:t xml:space="preserve">¡Oh vida enemiga de mi bien, </w:t>
      </w:r>
      <w:r w:rsidR="008F7445" w:rsidRPr="00246D16">
        <w:rPr>
          <w:rFonts w:ascii="Tahoma" w:hAnsi="Tahoma" w:cs="Tahoma"/>
          <w:i/>
          <w:sz w:val="24"/>
          <w:szCs w:val="24"/>
        </w:rPr>
        <w:t>y quién tuviese licencia de acabarte</w:t>
      </w:r>
      <w:r w:rsidR="00930E1B" w:rsidRPr="00246D16">
        <w:rPr>
          <w:rFonts w:ascii="Tahoma" w:hAnsi="Tahoma" w:cs="Tahoma"/>
          <w:i/>
          <w:sz w:val="24"/>
          <w:szCs w:val="24"/>
        </w:rPr>
        <w:t xml:space="preserve">! </w:t>
      </w:r>
      <w:proofErr w:type="spellStart"/>
      <w:r w:rsidR="00930E1B" w:rsidRPr="00246D16">
        <w:rPr>
          <w:rFonts w:ascii="Tahoma" w:hAnsi="Tahoma" w:cs="Tahoma"/>
          <w:i/>
          <w:sz w:val="24"/>
          <w:szCs w:val="24"/>
        </w:rPr>
        <w:t>Súfrote</w:t>
      </w:r>
      <w:proofErr w:type="spellEnd"/>
      <w:r w:rsidR="00930E1B" w:rsidRPr="00246D16">
        <w:rPr>
          <w:rFonts w:ascii="Tahoma" w:hAnsi="Tahoma" w:cs="Tahoma"/>
          <w:i/>
          <w:sz w:val="24"/>
          <w:szCs w:val="24"/>
        </w:rPr>
        <w:t xml:space="preserve"> porque te </w:t>
      </w:r>
      <w:proofErr w:type="gramStart"/>
      <w:r w:rsidR="00930E1B" w:rsidRPr="00246D16">
        <w:rPr>
          <w:rFonts w:ascii="Tahoma" w:hAnsi="Tahoma" w:cs="Tahoma"/>
          <w:i/>
          <w:sz w:val="24"/>
          <w:szCs w:val="24"/>
        </w:rPr>
        <w:t>sufre  Dios</w:t>
      </w:r>
      <w:proofErr w:type="gramEnd"/>
      <w:r w:rsidR="00930E1B" w:rsidRPr="00246D16">
        <w:rPr>
          <w:rFonts w:ascii="Tahoma" w:hAnsi="Tahoma" w:cs="Tahoma"/>
          <w:i/>
          <w:sz w:val="24"/>
          <w:szCs w:val="24"/>
        </w:rPr>
        <w:t xml:space="preserve">, </w:t>
      </w:r>
      <w:r w:rsidR="00471791" w:rsidRPr="00246D16">
        <w:rPr>
          <w:rFonts w:ascii="Tahoma" w:hAnsi="Tahoma" w:cs="Tahoma"/>
          <w:i/>
          <w:sz w:val="24"/>
          <w:szCs w:val="24"/>
        </w:rPr>
        <w:t xml:space="preserve"> </w:t>
      </w:r>
      <w:proofErr w:type="spellStart"/>
      <w:r w:rsidR="00930E1B" w:rsidRPr="00246D16">
        <w:rPr>
          <w:rFonts w:ascii="Tahoma" w:hAnsi="Tahoma" w:cs="Tahoma"/>
          <w:i/>
          <w:sz w:val="24"/>
          <w:szCs w:val="24"/>
        </w:rPr>
        <w:t>manténgote</w:t>
      </w:r>
      <w:proofErr w:type="spellEnd"/>
      <w:r w:rsidR="00930E1B" w:rsidRPr="00246D16">
        <w:rPr>
          <w:rFonts w:ascii="Tahoma" w:hAnsi="Tahoma" w:cs="Tahoma"/>
          <w:i/>
          <w:sz w:val="24"/>
          <w:szCs w:val="24"/>
        </w:rPr>
        <w:t xml:space="preserve"> porque e</w:t>
      </w:r>
      <w:r>
        <w:rPr>
          <w:rFonts w:ascii="Tahoma" w:hAnsi="Tahoma" w:cs="Tahoma"/>
          <w:i/>
          <w:sz w:val="24"/>
          <w:szCs w:val="24"/>
        </w:rPr>
        <w:t xml:space="preserve">res suya, no me seas traidora  ni </w:t>
      </w:r>
      <w:r w:rsidR="00930E1B" w:rsidRPr="00246D16">
        <w:rPr>
          <w:rFonts w:ascii="Tahoma" w:hAnsi="Tahoma" w:cs="Tahoma"/>
          <w:i/>
          <w:sz w:val="24"/>
          <w:szCs w:val="24"/>
        </w:rPr>
        <w:t>desagradecida!</w:t>
      </w:r>
    </w:p>
    <w:p w:rsidR="00930E1B" w:rsidRPr="00246D16" w:rsidRDefault="00930E1B" w:rsidP="007D4ACC">
      <w:pPr>
        <w:ind w:left="567" w:right="566" w:firstLine="142"/>
        <w:jc w:val="both"/>
        <w:rPr>
          <w:rFonts w:ascii="Tahoma" w:hAnsi="Tahoma" w:cs="Tahoma"/>
          <w:sz w:val="24"/>
          <w:szCs w:val="24"/>
        </w:rPr>
      </w:pPr>
      <w:r w:rsidRPr="00246D16">
        <w:rPr>
          <w:rFonts w:ascii="Tahoma" w:hAnsi="Tahoma" w:cs="Tahoma"/>
          <w:i/>
          <w:sz w:val="24"/>
          <w:szCs w:val="24"/>
        </w:rPr>
        <w:t>Con todo esto, ¡ay de mí, Señor que me destierro es largo! Breve es todo tiempo para</w:t>
      </w:r>
      <w:r w:rsidR="00F104BF">
        <w:rPr>
          <w:rFonts w:ascii="Tahoma" w:hAnsi="Tahoma" w:cs="Tahoma"/>
          <w:i/>
          <w:sz w:val="24"/>
          <w:szCs w:val="24"/>
        </w:rPr>
        <w:t xml:space="preserve"> darle por vuestra eternidad; muy largo es un solo día y una hora para quien no sabe y teme si os ha de ofender</w:t>
      </w:r>
      <w:r w:rsidR="00D3725E">
        <w:rPr>
          <w:rFonts w:ascii="Tahoma" w:hAnsi="Tahoma" w:cs="Tahoma"/>
          <w:i/>
          <w:sz w:val="24"/>
          <w:szCs w:val="24"/>
        </w:rPr>
        <w:t>.</w:t>
      </w:r>
      <w:r w:rsidRPr="00246D16">
        <w:rPr>
          <w:rFonts w:ascii="Tahoma" w:hAnsi="Tahoma" w:cs="Tahoma"/>
          <w:i/>
          <w:sz w:val="24"/>
          <w:szCs w:val="24"/>
        </w:rPr>
        <w:t xml:space="preserve"> Oh libre albedrío tan esclavo de tu libertad si no vives enclavado con el temor y amor de quien te </w:t>
      </w:r>
      <w:proofErr w:type="spellStart"/>
      <w:r w:rsidRPr="00246D16">
        <w:rPr>
          <w:rFonts w:ascii="Tahoma" w:hAnsi="Tahoma" w:cs="Tahoma"/>
          <w:i/>
          <w:sz w:val="24"/>
          <w:szCs w:val="24"/>
        </w:rPr>
        <w:t>crió</w:t>
      </w:r>
      <w:proofErr w:type="spellEnd"/>
      <w:proofErr w:type="gramStart"/>
      <w:r w:rsidRPr="00246D16">
        <w:rPr>
          <w:rFonts w:ascii="Tahoma" w:hAnsi="Tahoma" w:cs="Tahoma"/>
          <w:i/>
          <w:sz w:val="24"/>
          <w:szCs w:val="24"/>
        </w:rPr>
        <w:t>!</w:t>
      </w:r>
      <w:proofErr w:type="gramEnd"/>
      <w:r w:rsidRPr="00246D16">
        <w:rPr>
          <w:rFonts w:ascii="Tahoma" w:hAnsi="Tahoma" w:cs="Tahoma"/>
          <w:i/>
          <w:sz w:val="24"/>
          <w:szCs w:val="24"/>
        </w:rPr>
        <w:t xml:space="preserve"> </w:t>
      </w:r>
      <w:r w:rsidR="00D3725E">
        <w:rPr>
          <w:rFonts w:ascii="Tahoma" w:hAnsi="Tahoma" w:cs="Tahoma"/>
          <w:i/>
          <w:sz w:val="24"/>
          <w:szCs w:val="24"/>
        </w:rPr>
        <w:t>Oh, cuando será aquel dichoso día que de has de ver ahogado en aquel mar infinito de la suma verdad, donde  ya no serás libre para pecar ni lo querrás ser, porque estarás seguro de toda miseria, naturalizado con la vida de Dios!”</w:t>
      </w:r>
    </w:p>
    <w:p w:rsidR="00EA799C" w:rsidRPr="00246D16" w:rsidRDefault="00EA799C" w:rsidP="002806EE">
      <w:pPr>
        <w:jc w:val="both"/>
        <w:rPr>
          <w:rFonts w:ascii="Tahoma" w:hAnsi="Tahoma" w:cs="Tahoma"/>
          <w:sz w:val="24"/>
          <w:szCs w:val="24"/>
        </w:rPr>
      </w:pPr>
    </w:p>
    <w:p w:rsidR="00D3725E" w:rsidRDefault="00D3725E" w:rsidP="002806EE">
      <w:pPr>
        <w:jc w:val="both"/>
        <w:rPr>
          <w:rFonts w:ascii="Tahoma" w:hAnsi="Tahoma" w:cs="Tahoma"/>
          <w:sz w:val="24"/>
          <w:szCs w:val="24"/>
        </w:rPr>
      </w:pPr>
    </w:p>
    <w:p w:rsidR="00930E1B" w:rsidRPr="007D4ACC" w:rsidRDefault="00C82B6A" w:rsidP="002806EE">
      <w:pPr>
        <w:jc w:val="both"/>
        <w:rPr>
          <w:rFonts w:ascii="Tahoma" w:hAnsi="Tahoma" w:cs="Tahoma"/>
          <w:i/>
          <w:sz w:val="24"/>
          <w:szCs w:val="24"/>
        </w:rPr>
      </w:pPr>
      <w:r w:rsidRPr="00246D16">
        <w:rPr>
          <w:rFonts w:ascii="Tahoma" w:hAnsi="Tahoma" w:cs="Tahoma"/>
          <w:sz w:val="24"/>
          <w:szCs w:val="24"/>
        </w:rPr>
        <w:t>En los</w:t>
      </w:r>
      <w:r w:rsidR="00930E1B" w:rsidRPr="00246D16">
        <w:rPr>
          <w:rFonts w:ascii="Tahoma" w:hAnsi="Tahoma" w:cs="Tahoma"/>
          <w:sz w:val="24"/>
          <w:szCs w:val="24"/>
        </w:rPr>
        <w:t xml:space="preserve"> siguiente</w:t>
      </w:r>
      <w:r w:rsidRPr="00246D16">
        <w:rPr>
          <w:rFonts w:ascii="Tahoma" w:hAnsi="Tahoma" w:cs="Tahoma"/>
          <w:sz w:val="24"/>
          <w:szCs w:val="24"/>
        </w:rPr>
        <w:t>s</w:t>
      </w:r>
      <w:r w:rsidR="00930E1B" w:rsidRPr="00246D16">
        <w:rPr>
          <w:rFonts w:ascii="Tahoma" w:hAnsi="Tahoma" w:cs="Tahoma"/>
          <w:sz w:val="24"/>
          <w:szCs w:val="24"/>
        </w:rPr>
        <w:t xml:space="preserve"> texto</w:t>
      </w:r>
      <w:r w:rsidRPr="00246D16">
        <w:rPr>
          <w:rFonts w:ascii="Tahoma" w:hAnsi="Tahoma" w:cs="Tahoma"/>
          <w:sz w:val="24"/>
          <w:szCs w:val="24"/>
        </w:rPr>
        <w:t>s</w:t>
      </w:r>
      <w:r w:rsidR="00930E1B" w:rsidRPr="00246D16">
        <w:rPr>
          <w:rFonts w:ascii="Tahoma" w:hAnsi="Tahoma" w:cs="Tahoma"/>
          <w:sz w:val="24"/>
          <w:szCs w:val="24"/>
        </w:rPr>
        <w:t xml:space="preserve"> la</w:t>
      </w:r>
      <w:r w:rsidR="00D42D80" w:rsidRPr="00246D16">
        <w:rPr>
          <w:rFonts w:ascii="Tahoma" w:hAnsi="Tahoma" w:cs="Tahoma"/>
          <w:sz w:val="24"/>
          <w:szCs w:val="24"/>
        </w:rPr>
        <w:t xml:space="preserve"> tensión emotiva propia de la Exclamaciones  entre de  lleno en lo que conoce como </w:t>
      </w:r>
      <w:proofErr w:type="spellStart"/>
      <w:r w:rsidR="00D42D80" w:rsidRPr="007D4ACC">
        <w:rPr>
          <w:rFonts w:ascii="Tahoma" w:hAnsi="Tahoma" w:cs="Tahoma"/>
          <w:i/>
          <w:sz w:val="24"/>
          <w:szCs w:val="24"/>
        </w:rPr>
        <w:t>oratio</w:t>
      </w:r>
      <w:proofErr w:type="spellEnd"/>
      <w:r w:rsidR="00D42D80" w:rsidRPr="007D4ACC">
        <w:rPr>
          <w:rFonts w:ascii="Tahoma" w:hAnsi="Tahoma" w:cs="Tahoma"/>
          <w:i/>
          <w:sz w:val="24"/>
          <w:szCs w:val="24"/>
        </w:rPr>
        <w:t xml:space="preserve"> </w:t>
      </w:r>
      <w:proofErr w:type="spellStart"/>
      <w:r w:rsidR="00D42D80" w:rsidRPr="007D4ACC">
        <w:rPr>
          <w:rFonts w:ascii="Tahoma" w:hAnsi="Tahoma" w:cs="Tahoma"/>
          <w:i/>
          <w:sz w:val="24"/>
          <w:szCs w:val="24"/>
        </w:rPr>
        <w:t>soluta</w:t>
      </w:r>
      <w:proofErr w:type="spellEnd"/>
      <w:r w:rsidR="00D42D80" w:rsidRPr="00246D16">
        <w:rPr>
          <w:rFonts w:ascii="Tahoma" w:hAnsi="Tahoma" w:cs="Tahoma"/>
          <w:sz w:val="24"/>
          <w:szCs w:val="24"/>
        </w:rPr>
        <w:t xml:space="preserve">   cuyas formas expresivas son las propias  de cierto estilo descuidado y registros escasamente formales y en las que la disposición de las partes no está previamente ordenada. Como afirma la propia Santa Teresa   con notable acierto </w:t>
      </w:r>
      <w:r w:rsidR="00535FE7" w:rsidRPr="00246D16">
        <w:rPr>
          <w:rFonts w:ascii="Tahoma" w:hAnsi="Tahoma" w:cs="Tahoma"/>
          <w:sz w:val="24"/>
          <w:szCs w:val="24"/>
        </w:rPr>
        <w:t xml:space="preserve"> y con su agudo sentido del humo</w:t>
      </w:r>
      <w:r w:rsidR="00FF016F">
        <w:rPr>
          <w:rFonts w:ascii="Tahoma" w:hAnsi="Tahoma" w:cs="Tahoma"/>
          <w:sz w:val="24"/>
          <w:szCs w:val="24"/>
        </w:rPr>
        <w:t>r  se</w:t>
      </w:r>
      <w:r w:rsidR="00D42D80" w:rsidRPr="00246D16">
        <w:rPr>
          <w:rFonts w:ascii="Tahoma" w:hAnsi="Tahoma" w:cs="Tahoma"/>
          <w:sz w:val="24"/>
          <w:szCs w:val="24"/>
        </w:rPr>
        <w:t xml:space="preserve"> </w:t>
      </w:r>
      <w:r w:rsidR="00D42D80" w:rsidRPr="007D4ACC">
        <w:rPr>
          <w:rFonts w:ascii="Tahoma" w:hAnsi="Tahoma" w:cs="Tahoma"/>
          <w:i/>
          <w:sz w:val="24"/>
          <w:szCs w:val="24"/>
        </w:rPr>
        <w:t>trastorna la retórica:</w:t>
      </w:r>
    </w:p>
    <w:p w:rsidR="00D42D80" w:rsidRPr="00246D16" w:rsidRDefault="00535FE7" w:rsidP="002806EE">
      <w:pPr>
        <w:jc w:val="both"/>
        <w:rPr>
          <w:rFonts w:ascii="Tahoma" w:hAnsi="Tahoma" w:cs="Tahoma"/>
          <w:sz w:val="24"/>
          <w:szCs w:val="24"/>
        </w:rPr>
      </w:pPr>
      <w:r w:rsidRPr="00246D16">
        <w:rPr>
          <w:rFonts w:ascii="Tahoma" w:hAnsi="Tahoma" w:cs="Tahoma"/>
          <w:sz w:val="24"/>
          <w:szCs w:val="24"/>
        </w:rPr>
        <w:lastRenderedPageBreak/>
        <w:t>Exclamación I</w:t>
      </w:r>
    </w:p>
    <w:p w:rsidR="00D42D80" w:rsidRPr="00246D16" w:rsidRDefault="00D42D80" w:rsidP="007D4ACC">
      <w:pPr>
        <w:ind w:left="426" w:right="991"/>
        <w:jc w:val="both"/>
        <w:rPr>
          <w:rFonts w:ascii="Tahoma" w:hAnsi="Tahoma" w:cs="Tahoma"/>
          <w:i/>
          <w:sz w:val="24"/>
          <w:szCs w:val="24"/>
        </w:rPr>
      </w:pPr>
      <w:r w:rsidRPr="00246D16">
        <w:rPr>
          <w:rFonts w:ascii="Tahoma" w:hAnsi="Tahoma" w:cs="Tahoma"/>
          <w:sz w:val="24"/>
          <w:szCs w:val="24"/>
        </w:rPr>
        <w:t>“</w:t>
      </w:r>
      <w:r w:rsidRPr="00246D16">
        <w:rPr>
          <w:rFonts w:ascii="Tahoma" w:hAnsi="Tahoma" w:cs="Tahoma"/>
          <w:i/>
          <w:sz w:val="24"/>
          <w:szCs w:val="24"/>
        </w:rPr>
        <w:t>Oh vida, vida</w:t>
      </w:r>
      <w:proofErr w:type="gramStart"/>
      <w:r w:rsidR="00535FE7" w:rsidRPr="00246D16">
        <w:rPr>
          <w:rFonts w:ascii="Tahoma" w:hAnsi="Tahoma" w:cs="Tahoma"/>
          <w:i/>
          <w:sz w:val="24"/>
          <w:szCs w:val="24"/>
        </w:rPr>
        <w:t>!</w:t>
      </w:r>
      <w:proofErr w:type="gramEnd"/>
      <w:r w:rsidR="00535FE7" w:rsidRPr="00246D16">
        <w:rPr>
          <w:rFonts w:ascii="Tahoma" w:hAnsi="Tahoma" w:cs="Tahoma"/>
          <w:i/>
          <w:sz w:val="24"/>
          <w:szCs w:val="24"/>
        </w:rPr>
        <w:t xml:space="preserve"> </w:t>
      </w:r>
      <w:r w:rsidR="00F16CB1" w:rsidRPr="00246D16">
        <w:rPr>
          <w:rFonts w:ascii="Tahoma" w:hAnsi="Tahoma" w:cs="Tahoma"/>
          <w:i/>
          <w:sz w:val="24"/>
          <w:szCs w:val="24"/>
        </w:rPr>
        <w:t xml:space="preserve"> </w:t>
      </w:r>
      <w:r w:rsidR="00535FE7" w:rsidRPr="00246D16">
        <w:rPr>
          <w:rFonts w:ascii="Tahoma" w:hAnsi="Tahoma" w:cs="Tahoma"/>
          <w:i/>
          <w:sz w:val="24"/>
          <w:szCs w:val="24"/>
        </w:rPr>
        <w:t xml:space="preserve">¿Cómo puedes sustentarte estando ausente de tu Vida? En tanta soledad, ¿en qué te ocupas? ¿Qué haces, pues todas tus obras son imperfectas y faltas? ¿Qué te consuela, Oh ánima mía en este tempestuoso mar? Lástima tengo de ti y mayor del tiempo que no viví lastimada. </w:t>
      </w:r>
      <w:proofErr w:type="gramStart"/>
      <w:r w:rsidR="00535FE7" w:rsidRPr="00246D16">
        <w:rPr>
          <w:rFonts w:ascii="Tahoma" w:hAnsi="Tahoma" w:cs="Tahoma"/>
          <w:i/>
          <w:sz w:val="24"/>
          <w:szCs w:val="24"/>
        </w:rPr>
        <w:t>¡</w:t>
      </w:r>
      <w:proofErr w:type="gramEnd"/>
      <w:r w:rsidR="00535FE7" w:rsidRPr="00246D16">
        <w:rPr>
          <w:rFonts w:ascii="Tahoma" w:hAnsi="Tahoma" w:cs="Tahoma"/>
          <w:i/>
          <w:sz w:val="24"/>
          <w:szCs w:val="24"/>
        </w:rPr>
        <w:t>Oh Señor, q</w:t>
      </w:r>
      <w:r w:rsidR="00FF016F">
        <w:rPr>
          <w:rFonts w:ascii="Tahoma" w:hAnsi="Tahoma" w:cs="Tahoma"/>
          <w:i/>
          <w:sz w:val="24"/>
          <w:szCs w:val="24"/>
        </w:rPr>
        <w:t xml:space="preserve">ue vuestros caminos son suaves. </w:t>
      </w:r>
      <w:proofErr w:type="gramStart"/>
      <w:r w:rsidR="00535FE7" w:rsidRPr="00246D16">
        <w:rPr>
          <w:rFonts w:ascii="Tahoma" w:hAnsi="Tahoma" w:cs="Tahoma"/>
          <w:i/>
          <w:sz w:val="24"/>
          <w:szCs w:val="24"/>
        </w:rPr>
        <w:t>Mas</w:t>
      </w:r>
      <w:proofErr w:type="gramEnd"/>
      <w:r w:rsidR="00535FE7" w:rsidRPr="00246D16">
        <w:rPr>
          <w:rFonts w:ascii="Tahoma" w:hAnsi="Tahoma" w:cs="Tahoma"/>
          <w:i/>
          <w:sz w:val="24"/>
          <w:szCs w:val="24"/>
        </w:rPr>
        <w:t xml:space="preserve"> ¿Quién caminará sin temor? Temo de estar sin serviros, y cuando os voy a servir no hallo cosa que me satisfaga  para pagar algo de lo  que debo. Parece que me querría emplear toda en esto y cuando bien  considera mi miseria veo que no puedo hacer nada que sea bueno, si no me lo dais Vos”</w:t>
      </w:r>
    </w:p>
    <w:p w:rsidR="00F16CB1" w:rsidRPr="00246D16" w:rsidRDefault="00F16CB1" w:rsidP="002806EE">
      <w:pPr>
        <w:jc w:val="both"/>
        <w:rPr>
          <w:rFonts w:ascii="Tahoma" w:hAnsi="Tahoma" w:cs="Tahoma"/>
          <w:sz w:val="24"/>
          <w:szCs w:val="24"/>
        </w:rPr>
      </w:pPr>
    </w:p>
    <w:p w:rsidR="00C82B6A" w:rsidRPr="00246D16" w:rsidRDefault="00FF016F" w:rsidP="002806EE">
      <w:pPr>
        <w:jc w:val="both"/>
        <w:rPr>
          <w:rFonts w:ascii="Tahoma" w:hAnsi="Tahoma" w:cs="Tahoma"/>
          <w:sz w:val="24"/>
          <w:szCs w:val="24"/>
        </w:rPr>
      </w:pPr>
      <w:r>
        <w:rPr>
          <w:rFonts w:ascii="Tahoma" w:hAnsi="Tahoma" w:cs="Tahoma"/>
          <w:sz w:val="24"/>
          <w:szCs w:val="24"/>
        </w:rPr>
        <w:t>En</w:t>
      </w:r>
      <w:r w:rsidR="00C82B6A" w:rsidRPr="00246D16">
        <w:rPr>
          <w:rFonts w:ascii="Tahoma" w:hAnsi="Tahoma" w:cs="Tahoma"/>
          <w:sz w:val="24"/>
          <w:szCs w:val="24"/>
        </w:rPr>
        <w:t xml:space="preserve"> </w:t>
      </w:r>
      <w:r w:rsidR="00C82B6A" w:rsidRPr="006147C4">
        <w:rPr>
          <w:rFonts w:ascii="Tahoma" w:hAnsi="Tahoma" w:cs="Tahoma"/>
          <w:i/>
          <w:sz w:val="24"/>
          <w:szCs w:val="24"/>
        </w:rPr>
        <w:t>Exclamación X</w:t>
      </w:r>
      <w:r w:rsidR="00C82B6A" w:rsidRPr="00246D16">
        <w:rPr>
          <w:rFonts w:ascii="Tahoma" w:hAnsi="Tahoma" w:cs="Tahoma"/>
          <w:sz w:val="24"/>
          <w:szCs w:val="24"/>
        </w:rPr>
        <w:t xml:space="preserve"> (3)</w:t>
      </w:r>
      <w:r w:rsidR="003457F1" w:rsidRPr="00246D16">
        <w:rPr>
          <w:rFonts w:ascii="Tahoma" w:hAnsi="Tahoma" w:cs="Tahoma"/>
          <w:sz w:val="24"/>
          <w:szCs w:val="24"/>
        </w:rPr>
        <w:t xml:space="preserve"> </w:t>
      </w:r>
      <w:r>
        <w:rPr>
          <w:rFonts w:ascii="Tahoma" w:hAnsi="Tahoma" w:cs="Tahoma"/>
          <w:sz w:val="24"/>
          <w:szCs w:val="24"/>
        </w:rPr>
        <w:t xml:space="preserve">encontramos un texto </w:t>
      </w:r>
      <w:r w:rsidR="003457F1" w:rsidRPr="00246D16">
        <w:rPr>
          <w:rFonts w:ascii="Tahoma" w:hAnsi="Tahoma" w:cs="Tahoma"/>
          <w:sz w:val="24"/>
          <w:szCs w:val="24"/>
        </w:rPr>
        <w:t>basado en un</w:t>
      </w:r>
      <w:r w:rsidR="00C82B6A" w:rsidRPr="00246D16">
        <w:rPr>
          <w:rFonts w:ascii="Tahoma" w:hAnsi="Tahoma" w:cs="Tahoma"/>
          <w:sz w:val="24"/>
          <w:szCs w:val="24"/>
        </w:rPr>
        <w:t xml:space="preserve"> contexto de gran intensidad conceptual</w:t>
      </w:r>
      <w:r>
        <w:rPr>
          <w:rFonts w:ascii="Tahoma" w:hAnsi="Tahoma" w:cs="Tahoma"/>
          <w:sz w:val="24"/>
          <w:szCs w:val="24"/>
        </w:rPr>
        <w:t>,</w:t>
      </w:r>
      <w:r w:rsidR="00C82B6A" w:rsidRPr="00246D16">
        <w:rPr>
          <w:rFonts w:ascii="Tahoma" w:hAnsi="Tahoma" w:cs="Tahoma"/>
          <w:sz w:val="24"/>
          <w:szCs w:val="24"/>
        </w:rPr>
        <w:t xml:space="preserve"> insiste en la idea que qu</w:t>
      </w:r>
      <w:r>
        <w:rPr>
          <w:rFonts w:ascii="Tahoma" w:hAnsi="Tahoma" w:cs="Tahoma"/>
          <w:sz w:val="24"/>
          <w:szCs w:val="24"/>
        </w:rPr>
        <w:t>iere  transmitir con fuerza</w:t>
      </w:r>
      <w:r w:rsidR="00C82B6A" w:rsidRPr="00246D16">
        <w:rPr>
          <w:rFonts w:ascii="Tahoma" w:hAnsi="Tahoma" w:cs="Tahoma"/>
          <w:sz w:val="24"/>
          <w:szCs w:val="24"/>
        </w:rPr>
        <w:t xml:space="preserve"> evocativa</w:t>
      </w:r>
      <w:r>
        <w:rPr>
          <w:rFonts w:ascii="Tahoma" w:hAnsi="Tahoma" w:cs="Tahoma"/>
          <w:sz w:val="24"/>
          <w:szCs w:val="24"/>
        </w:rPr>
        <w:t>, sirviéndose de</w:t>
      </w:r>
      <w:r w:rsidR="00F77C13" w:rsidRPr="00246D16">
        <w:rPr>
          <w:rFonts w:ascii="Tahoma" w:hAnsi="Tahoma" w:cs="Tahoma"/>
          <w:sz w:val="24"/>
          <w:szCs w:val="24"/>
        </w:rPr>
        <w:t xml:space="preserve"> la ironía dura  que no espera respuesta a las preguntas fo</w:t>
      </w:r>
      <w:r w:rsidR="006F4E40" w:rsidRPr="00246D16">
        <w:rPr>
          <w:rFonts w:ascii="Tahoma" w:hAnsi="Tahoma" w:cs="Tahoma"/>
          <w:sz w:val="24"/>
          <w:szCs w:val="24"/>
        </w:rPr>
        <w:t>rmuladas  con</w:t>
      </w:r>
      <w:r w:rsidR="003457F1" w:rsidRPr="00246D16">
        <w:rPr>
          <w:rFonts w:ascii="Tahoma" w:hAnsi="Tahoma" w:cs="Tahoma"/>
          <w:sz w:val="24"/>
          <w:szCs w:val="24"/>
        </w:rPr>
        <w:t xml:space="preserve"> claras hipérboles y execración, con el polisíndeton y reiteración acumulativa</w:t>
      </w:r>
    </w:p>
    <w:p w:rsidR="006F4E40" w:rsidRPr="00246D16" w:rsidRDefault="006F4E40" w:rsidP="006D2D9A">
      <w:pPr>
        <w:ind w:left="426" w:right="849" w:firstLine="426"/>
        <w:jc w:val="both"/>
        <w:rPr>
          <w:rFonts w:ascii="Tahoma" w:hAnsi="Tahoma" w:cs="Tahoma"/>
          <w:i/>
          <w:sz w:val="24"/>
          <w:szCs w:val="24"/>
        </w:rPr>
      </w:pPr>
      <w:r w:rsidRPr="00246D16">
        <w:rPr>
          <w:rFonts w:ascii="Tahoma" w:hAnsi="Tahoma" w:cs="Tahoma"/>
          <w:i/>
          <w:sz w:val="24"/>
          <w:szCs w:val="24"/>
        </w:rPr>
        <w:t>¡Oh los que estáis mostrados a deleites y contentos</w:t>
      </w:r>
      <w:r w:rsidR="003457F1" w:rsidRPr="00246D16">
        <w:rPr>
          <w:rFonts w:ascii="Tahoma" w:hAnsi="Tahoma" w:cs="Tahoma"/>
          <w:i/>
          <w:sz w:val="24"/>
          <w:szCs w:val="24"/>
        </w:rPr>
        <w:t xml:space="preserve"> y regalos y hacer siempre vuestra voluntad, habed lástima de vosotros! Acordaos que habéis de estar sujetos siempre, siempre, sin fin a las furias infernales. Mirad, Mirad, que os ruega ahora el juez que o</w:t>
      </w:r>
      <w:r w:rsidR="00F16CB1" w:rsidRPr="00246D16">
        <w:rPr>
          <w:rFonts w:ascii="Tahoma" w:hAnsi="Tahoma" w:cs="Tahoma"/>
          <w:i/>
          <w:sz w:val="24"/>
          <w:szCs w:val="24"/>
        </w:rPr>
        <w:t>s ha de condenar, y que no tenéis</w:t>
      </w:r>
      <w:r w:rsidR="003457F1" w:rsidRPr="00246D16">
        <w:rPr>
          <w:rFonts w:ascii="Tahoma" w:hAnsi="Tahoma" w:cs="Tahoma"/>
          <w:i/>
          <w:sz w:val="24"/>
          <w:szCs w:val="24"/>
        </w:rPr>
        <w:t xml:space="preserve"> un solo momento segura la vida; </w:t>
      </w:r>
      <w:r w:rsidR="00F16CB1" w:rsidRPr="00246D16">
        <w:rPr>
          <w:rFonts w:ascii="Tahoma" w:hAnsi="Tahoma" w:cs="Tahoma"/>
          <w:i/>
          <w:sz w:val="24"/>
          <w:szCs w:val="24"/>
        </w:rPr>
        <w:t>¿</w:t>
      </w:r>
      <w:r w:rsidR="003457F1" w:rsidRPr="00246D16">
        <w:rPr>
          <w:rFonts w:ascii="Tahoma" w:hAnsi="Tahoma" w:cs="Tahoma"/>
          <w:i/>
          <w:sz w:val="24"/>
          <w:szCs w:val="24"/>
        </w:rPr>
        <w:t>por qué queréis vivir para siempre</w:t>
      </w:r>
      <w:proofErr w:type="gramStart"/>
      <w:r w:rsidR="003457F1" w:rsidRPr="00246D16">
        <w:rPr>
          <w:rFonts w:ascii="Tahoma" w:hAnsi="Tahoma" w:cs="Tahoma"/>
          <w:i/>
          <w:sz w:val="24"/>
          <w:szCs w:val="24"/>
        </w:rPr>
        <w:t>?.</w:t>
      </w:r>
      <w:proofErr w:type="gramEnd"/>
      <w:r w:rsidR="003457F1" w:rsidRPr="00246D16">
        <w:rPr>
          <w:rFonts w:ascii="Tahoma" w:hAnsi="Tahoma" w:cs="Tahoma"/>
          <w:i/>
          <w:sz w:val="24"/>
          <w:szCs w:val="24"/>
        </w:rPr>
        <w:t xml:space="preserve"> Oh dureza de corazones humanos</w:t>
      </w:r>
      <w:proofErr w:type="gramStart"/>
      <w:r w:rsidR="003457F1" w:rsidRPr="00246D16">
        <w:rPr>
          <w:rFonts w:ascii="Tahoma" w:hAnsi="Tahoma" w:cs="Tahoma"/>
          <w:i/>
          <w:sz w:val="24"/>
          <w:szCs w:val="24"/>
        </w:rPr>
        <w:t>!</w:t>
      </w:r>
      <w:proofErr w:type="gramEnd"/>
      <w:r w:rsidR="00F16CB1" w:rsidRPr="00246D16">
        <w:rPr>
          <w:rFonts w:ascii="Tahoma" w:hAnsi="Tahoma" w:cs="Tahoma"/>
          <w:i/>
          <w:sz w:val="24"/>
          <w:szCs w:val="24"/>
        </w:rPr>
        <w:t xml:space="preserve">  Ablándelos vuestra  inmensa piedad, mi Dios”</w:t>
      </w:r>
    </w:p>
    <w:p w:rsidR="00F77C13" w:rsidRPr="00246D16" w:rsidRDefault="00F77C13" w:rsidP="002806EE">
      <w:pPr>
        <w:jc w:val="both"/>
        <w:rPr>
          <w:rFonts w:ascii="Tahoma" w:hAnsi="Tahoma" w:cs="Tahoma"/>
          <w:sz w:val="24"/>
          <w:szCs w:val="24"/>
        </w:rPr>
      </w:pPr>
    </w:p>
    <w:p w:rsidR="00FF016F" w:rsidRDefault="00FF016F" w:rsidP="002806EE">
      <w:pPr>
        <w:jc w:val="both"/>
        <w:rPr>
          <w:rFonts w:ascii="Tahoma" w:hAnsi="Tahoma" w:cs="Tahoma"/>
          <w:sz w:val="24"/>
          <w:szCs w:val="24"/>
        </w:rPr>
      </w:pPr>
    </w:p>
    <w:p w:rsidR="00FF016F" w:rsidRDefault="00FF016F" w:rsidP="002806EE">
      <w:pPr>
        <w:jc w:val="both"/>
        <w:rPr>
          <w:rFonts w:ascii="Tahoma" w:hAnsi="Tahoma" w:cs="Tahoma"/>
          <w:sz w:val="24"/>
          <w:szCs w:val="24"/>
        </w:rPr>
      </w:pPr>
    </w:p>
    <w:p w:rsidR="00FF016F" w:rsidRDefault="00FF016F" w:rsidP="002806EE">
      <w:pPr>
        <w:jc w:val="both"/>
        <w:rPr>
          <w:rFonts w:ascii="Tahoma" w:hAnsi="Tahoma" w:cs="Tahoma"/>
          <w:sz w:val="24"/>
          <w:szCs w:val="24"/>
        </w:rPr>
      </w:pPr>
    </w:p>
    <w:p w:rsidR="00FF016F" w:rsidRDefault="00FF016F" w:rsidP="002806EE">
      <w:pPr>
        <w:jc w:val="both"/>
        <w:rPr>
          <w:rFonts w:ascii="Tahoma" w:hAnsi="Tahoma" w:cs="Tahoma"/>
          <w:sz w:val="24"/>
          <w:szCs w:val="24"/>
        </w:rPr>
      </w:pPr>
    </w:p>
    <w:p w:rsidR="008C7AE9" w:rsidRPr="00FF016F" w:rsidRDefault="00FF016F" w:rsidP="002806EE">
      <w:pPr>
        <w:jc w:val="both"/>
        <w:rPr>
          <w:rFonts w:ascii="Tahoma" w:hAnsi="Tahoma" w:cs="Tahoma"/>
          <w:sz w:val="24"/>
          <w:szCs w:val="24"/>
        </w:rPr>
      </w:pPr>
      <w:r>
        <w:rPr>
          <w:rFonts w:ascii="Tahoma" w:hAnsi="Tahoma" w:cs="Tahoma"/>
          <w:sz w:val="24"/>
          <w:szCs w:val="24"/>
        </w:rPr>
        <w:t>El Ornato.</w:t>
      </w:r>
    </w:p>
    <w:p w:rsidR="009F02B6" w:rsidRPr="00246D16" w:rsidRDefault="009F02B6" w:rsidP="002806EE">
      <w:pPr>
        <w:jc w:val="both"/>
        <w:rPr>
          <w:rFonts w:ascii="Tahoma" w:hAnsi="Tahoma" w:cs="Tahoma"/>
          <w:sz w:val="24"/>
          <w:szCs w:val="24"/>
        </w:rPr>
      </w:pPr>
      <w:r w:rsidRPr="00246D16">
        <w:rPr>
          <w:rFonts w:ascii="Tahoma" w:hAnsi="Tahoma" w:cs="Tahoma"/>
          <w:sz w:val="24"/>
          <w:szCs w:val="24"/>
        </w:rPr>
        <w:t>Estamos intentamos una aproximación a la prosa</w:t>
      </w:r>
      <w:r w:rsidR="00996B5A" w:rsidRPr="00246D16">
        <w:rPr>
          <w:rFonts w:ascii="Tahoma" w:hAnsi="Tahoma" w:cs="Tahoma"/>
          <w:sz w:val="24"/>
          <w:szCs w:val="24"/>
        </w:rPr>
        <w:t xml:space="preserve"> retórica</w:t>
      </w:r>
      <w:r w:rsidRPr="00246D16">
        <w:rPr>
          <w:rFonts w:ascii="Tahoma" w:hAnsi="Tahoma" w:cs="Tahoma"/>
          <w:sz w:val="24"/>
          <w:szCs w:val="24"/>
        </w:rPr>
        <w:t xml:space="preserve"> de Exclamaciones y nos queda un</w:t>
      </w:r>
      <w:r w:rsidR="00996B5A" w:rsidRPr="00246D16">
        <w:rPr>
          <w:rFonts w:ascii="Tahoma" w:hAnsi="Tahoma" w:cs="Tahoma"/>
          <w:sz w:val="24"/>
          <w:szCs w:val="24"/>
        </w:rPr>
        <w:t>a cuestión por  clarificar</w:t>
      </w:r>
      <w:r w:rsidR="002C6796" w:rsidRPr="00246D16">
        <w:rPr>
          <w:rFonts w:ascii="Tahoma" w:hAnsi="Tahoma" w:cs="Tahoma"/>
          <w:sz w:val="24"/>
          <w:szCs w:val="24"/>
        </w:rPr>
        <w:t xml:space="preserve">: </w:t>
      </w:r>
      <w:r w:rsidR="00996B5A" w:rsidRPr="00246D16">
        <w:rPr>
          <w:rFonts w:ascii="Tahoma" w:hAnsi="Tahoma" w:cs="Tahoma"/>
          <w:sz w:val="24"/>
          <w:szCs w:val="24"/>
        </w:rPr>
        <w:t>¿</w:t>
      </w:r>
      <w:r w:rsidR="00FF016F">
        <w:rPr>
          <w:rFonts w:ascii="Tahoma" w:hAnsi="Tahoma" w:cs="Tahoma"/>
          <w:sz w:val="24"/>
          <w:szCs w:val="24"/>
        </w:rPr>
        <w:t xml:space="preserve">Se sirve </w:t>
      </w:r>
      <w:r w:rsidR="006D2678" w:rsidRPr="00246D16">
        <w:rPr>
          <w:rFonts w:ascii="Tahoma" w:hAnsi="Tahoma" w:cs="Tahoma"/>
          <w:sz w:val="24"/>
          <w:szCs w:val="24"/>
        </w:rPr>
        <w:t xml:space="preserve">Santa Teresa </w:t>
      </w:r>
      <w:r w:rsidR="00FF016F">
        <w:rPr>
          <w:rFonts w:ascii="Tahoma" w:hAnsi="Tahoma" w:cs="Tahoma"/>
          <w:sz w:val="24"/>
          <w:szCs w:val="24"/>
        </w:rPr>
        <w:t>con clara conciencia del ornato como una necesidad comunicativa</w:t>
      </w:r>
      <w:r w:rsidR="006D2678" w:rsidRPr="00246D16">
        <w:rPr>
          <w:rFonts w:ascii="Tahoma" w:hAnsi="Tahoma" w:cs="Tahoma"/>
          <w:sz w:val="24"/>
          <w:szCs w:val="24"/>
        </w:rPr>
        <w:t xml:space="preserve">? Si </w:t>
      </w:r>
      <w:r w:rsidR="00772E0C" w:rsidRPr="00246D16">
        <w:rPr>
          <w:rFonts w:ascii="Tahoma" w:hAnsi="Tahoma" w:cs="Tahoma"/>
          <w:sz w:val="24"/>
          <w:szCs w:val="24"/>
        </w:rPr>
        <w:t xml:space="preserve"> la respuesta es afirmativa </w:t>
      </w:r>
      <w:r w:rsidR="00996B5A" w:rsidRPr="00246D16">
        <w:rPr>
          <w:rFonts w:ascii="Tahoma" w:hAnsi="Tahoma" w:cs="Tahoma"/>
          <w:sz w:val="24"/>
          <w:szCs w:val="24"/>
        </w:rPr>
        <w:t>surge</w:t>
      </w:r>
      <w:r w:rsidR="00FF016F">
        <w:rPr>
          <w:rFonts w:ascii="Tahoma" w:hAnsi="Tahoma" w:cs="Tahoma"/>
          <w:sz w:val="24"/>
          <w:szCs w:val="24"/>
        </w:rPr>
        <w:t>n</w:t>
      </w:r>
      <w:r w:rsidR="00996B5A" w:rsidRPr="00246D16">
        <w:rPr>
          <w:rFonts w:ascii="Tahoma" w:hAnsi="Tahoma" w:cs="Tahoma"/>
          <w:sz w:val="24"/>
          <w:szCs w:val="24"/>
        </w:rPr>
        <w:t xml:space="preserve"> la</w:t>
      </w:r>
      <w:r w:rsidR="00FF016F">
        <w:rPr>
          <w:rFonts w:ascii="Tahoma" w:hAnsi="Tahoma" w:cs="Tahoma"/>
          <w:sz w:val="24"/>
          <w:szCs w:val="24"/>
        </w:rPr>
        <w:t>s cuestiones</w:t>
      </w:r>
      <w:r w:rsidR="00996B5A" w:rsidRPr="00246D16">
        <w:rPr>
          <w:rFonts w:ascii="Tahoma" w:hAnsi="Tahoma" w:cs="Tahoma"/>
          <w:sz w:val="24"/>
          <w:szCs w:val="24"/>
        </w:rPr>
        <w:t xml:space="preserve"> de su pertinencia y valor.</w:t>
      </w:r>
    </w:p>
    <w:p w:rsidR="00BF3FB4" w:rsidRPr="00246D16" w:rsidRDefault="00FF016F" w:rsidP="002806EE">
      <w:pPr>
        <w:jc w:val="both"/>
        <w:rPr>
          <w:rFonts w:ascii="Tahoma" w:hAnsi="Tahoma" w:cs="Tahoma"/>
          <w:sz w:val="24"/>
          <w:szCs w:val="24"/>
        </w:rPr>
      </w:pPr>
      <w:r>
        <w:rPr>
          <w:rFonts w:ascii="Tahoma" w:hAnsi="Tahoma" w:cs="Tahoma"/>
          <w:sz w:val="24"/>
          <w:szCs w:val="24"/>
        </w:rPr>
        <w:lastRenderedPageBreak/>
        <w:t>He</w:t>
      </w:r>
      <w:r w:rsidR="00996B5A" w:rsidRPr="00246D16">
        <w:rPr>
          <w:rFonts w:ascii="Tahoma" w:hAnsi="Tahoma" w:cs="Tahoma"/>
          <w:sz w:val="24"/>
          <w:szCs w:val="24"/>
        </w:rPr>
        <w:t xml:space="preserve"> afirmado que dentro de los tipos de estilo que encontramos en  </w:t>
      </w:r>
      <w:r w:rsidR="00996B5A" w:rsidRPr="00246D16">
        <w:rPr>
          <w:rFonts w:ascii="Tahoma" w:hAnsi="Tahoma" w:cs="Tahoma"/>
          <w:i/>
          <w:sz w:val="24"/>
          <w:szCs w:val="24"/>
        </w:rPr>
        <w:t>Exclamaciones</w:t>
      </w:r>
      <w:r w:rsidR="00996B5A" w:rsidRPr="00246D16">
        <w:rPr>
          <w:rFonts w:ascii="Tahoma" w:hAnsi="Tahoma" w:cs="Tahoma"/>
          <w:sz w:val="24"/>
          <w:szCs w:val="24"/>
        </w:rPr>
        <w:t xml:space="preserve">  en las que tr</w:t>
      </w:r>
      <w:r w:rsidR="00B73C02">
        <w:rPr>
          <w:rFonts w:ascii="Tahoma" w:hAnsi="Tahoma" w:cs="Tahoma"/>
          <w:sz w:val="24"/>
          <w:szCs w:val="24"/>
        </w:rPr>
        <w:t xml:space="preserve">ata de </w:t>
      </w:r>
      <w:r w:rsidR="00B73C02" w:rsidRPr="00B73C02">
        <w:rPr>
          <w:rFonts w:ascii="Tahoma" w:hAnsi="Tahoma" w:cs="Tahoma"/>
          <w:i/>
          <w:sz w:val="24"/>
          <w:szCs w:val="24"/>
        </w:rPr>
        <w:t>temas y materias elevados</w:t>
      </w:r>
      <w:r w:rsidR="00996B5A" w:rsidRPr="00246D16">
        <w:rPr>
          <w:rFonts w:ascii="Tahoma" w:hAnsi="Tahoma" w:cs="Tahoma"/>
          <w:sz w:val="24"/>
          <w:szCs w:val="24"/>
        </w:rPr>
        <w:t xml:space="preserve">  en </w:t>
      </w:r>
      <w:r w:rsidR="00B73C02">
        <w:rPr>
          <w:rFonts w:ascii="Tahoma" w:hAnsi="Tahoma" w:cs="Tahoma"/>
          <w:sz w:val="24"/>
          <w:szCs w:val="24"/>
        </w:rPr>
        <w:t>un contexto claramente de plegaria-súplica</w:t>
      </w:r>
      <w:r w:rsidR="00996B5A" w:rsidRPr="00246D16">
        <w:rPr>
          <w:rFonts w:ascii="Tahoma" w:hAnsi="Tahoma" w:cs="Tahoma"/>
          <w:sz w:val="24"/>
          <w:szCs w:val="24"/>
        </w:rPr>
        <w:t xml:space="preserve">,  es decir tratar </w:t>
      </w:r>
      <w:r w:rsidR="00B73C02">
        <w:rPr>
          <w:rFonts w:ascii="Tahoma" w:hAnsi="Tahoma" w:cs="Tahoma"/>
          <w:i/>
          <w:sz w:val="24"/>
          <w:szCs w:val="24"/>
        </w:rPr>
        <w:t>d</w:t>
      </w:r>
      <w:r w:rsidR="00996B5A" w:rsidRPr="00B73C02">
        <w:rPr>
          <w:rFonts w:ascii="Tahoma" w:hAnsi="Tahoma" w:cs="Tahoma"/>
          <w:i/>
          <w:sz w:val="24"/>
          <w:szCs w:val="24"/>
        </w:rPr>
        <w:t>e amistad estando muchas veces a solas con quien sabemos nos ama.</w:t>
      </w:r>
      <w:r w:rsidR="00996B5A" w:rsidRPr="00246D16">
        <w:rPr>
          <w:rFonts w:ascii="Tahoma" w:hAnsi="Tahoma" w:cs="Tahoma"/>
          <w:sz w:val="24"/>
          <w:szCs w:val="24"/>
        </w:rPr>
        <w:t xml:space="preserve"> Para  San Agustín el escritor o</w:t>
      </w:r>
      <w:r w:rsidR="002C6796" w:rsidRPr="00246D16">
        <w:rPr>
          <w:rFonts w:ascii="Tahoma" w:hAnsi="Tahoma" w:cs="Tahoma"/>
          <w:sz w:val="24"/>
          <w:szCs w:val="24"/>
        </w:rPr>
        <w:t xml:space="preserve"> e</w:t>
      </w:r>
      <w:r w:rsidR="00996B5A" w:rsidRPr="00246D16">
        <w:rPr>
          <w:rFonts w:ascii="Tahoma" w:hAnsi="Tahoma" w:cs="Tahoma"/>
          <w:sz w:val="24"/>
          <w:szCs w:val="24"/>
        </w:rPr>
        <w:t>l predicador cristi</w:t>
      </w:r>
      <w:r w:rsidR="002C6796" w:rsidRPr="00246D16">
        <w:rPr>
          <w:rFonts w:ascii="Tahoma" w:hAnsi="Tahoma" w:cs="Tahoma"/>
          <w:sz w:val="24"/>
          <w:szCs w:val="24"/>
        </w:rPr>
        <w:t xml:space="preserve">ano pretende con su actuación oral o escrita enseñar, deleitar y mover los ánimos. Siguiendo la exposición de Cicerón, el autor de la </w:t>
      </w:r>
      <w:r w:rsidR="002C6796" w:rsidRPr="00246D16">
        <w:rPr>
          <w:rFonts w:ascii="Tahoma" w:hAnsi="Tahoma" w:cs="Tahoma"/>
          <w:i/>
          <w:sz w:val="24"/>
          <w:szCs w:val="24"/>
        </w:rPr>
        <w:t>Ciudad de Dios</w:t>
      </w:r>
      <w:r>
        <w:rPr>
          <w:rFonts w:ascii="Tahoma" w:hAnsi="Tahoma" w:cs="Tahoma"/>
          <w:sz w:val="24"/>
          <w:szCs w:val="24"/>
        </w:rPr>
        <w:t xml:space="preserve"> afirma que sólo </w:t>
      </w:r>
      <w:r w:rsidR="002C6796" w:rsidRPr="00246D16">
        <w:rPr>
          <w:rFonts w:ascii="Tahoma" w:hAnsi="Tahoma" w:cs="Tahoma"/>
          <w:sz w:val="24"/>
          <w:szCs w:val="24"/>
        </w:rPr>
        <w:t>será elocuente</w:t>
      </w:r>
      <w:r w:rsidR="00E90F49">
        <w:rPr>
          <w:rFonts w:ascii="Tahoma" w:hAnsi="Tahoma" w:cs="Tahoma"/>
          <w:sz w:val="24"/>
          <w:szCs w:val="24"/>
        </w:rPr>
        <w:t xml:space="preserve"> el predicador (orador) </w:t>
      </w:r>
      <w:r w:rsidR="002C6796" w:rsidRPr="00246D16">
        <w:rPr>
          <w:rFonts w:ascii="Tahoma" w:hAnsi="Tahoma" w:cs="Tahoma"/>
          <w:sz w:val="24"/>
          <w:szCs w:val="24"/>
        </w:rPr>
        <w:t xml:space="preserve"> aquel que para enseñar pueda decir las cosas pequeñas con sencillez; para  deleitar diga las medianas con moderación y para mover exponga las grandes con grandilocuencia. Pero esta división de los estilos no val</w:t>
      </w:r>
      <w:r w:rsidR="00B3093B" w:rsidRPr="00246D16">
        <w:rPr>
          <w:rFonts w:ascii="Tahoma" w:hAnsi="Tahoma" w:cs="Tahoma"/>
          <w:sz w:val="24"/>
          <w:szCs w:val="24"/>
        </w:rPr>
        <w:t>e</w:t>
      </w:r>
      <w:r w:rsidR="002C6796" w:rsidRPr="00246D16">
        <w:rPr>
          <w:rFonts w:ascii="Tahoma" w:hAnsi="Tahoma" w:cs="Tahoma"/>
          <w:sz w:val="24"/>
          <w:szCs w:val="24"/>
        </w:rPr>
        <w:t xml:space="preserve"> p</w:t>
      </w:r>
      <w:r w:rsidR="00B3093B" w:rsidRPr="00246D16">
        <w:rPr>
          <w:rFonts w:ascii="Tahoma" w:hAnsi="Tahoma" w:cs="Tahoma"/>
          <w:sz w:val="24"/>
          <w:szCs w:val="24"/>
        </w:rPr>
        <w:t xml:space="preserve">ara las cuestiones  tratadas por Santa Teresa en </w:t>
      </w:r>
      <w:r w:rsidR="00B3093B" w:rsidRPr="00246D16">
        <w:rPr>
          <w:rFonts w:ascii="Tahoma" w:hAnsi="Tahoma" w:cs="Tahoma"/>
          <w:i/>
          <w:sz w:val="24"/>
          <w:szCs w:val="24"/>
        </w:rPr>
        <w:t>Exclamaciones</w:t>
      </w:r>
      <w:r w:rsidR="00B3093B" w:rsidRPr="00246D16">
        <w:rPr>
          <w:rFonts w:ascii="Tahoma" w:hAnsi="Tahoma" w:cs="Tahoma"/>
          <w:sz w:val="24"/>
          <w:szCs w:val="24"/>
        </w:rPr>
        <w:t xml:space="preserve"> son temas  importantes porque tratan de las verdades más profundas  de la Fe, son  temas elevado</w:t>
      </w:r>
      <w:r w:rsidR="00772E0C" w:rsidRPr="00246D16">
        <w:rPr>
          <w:rFonts w:ascii="Tahoma" w:hAnsi="Tahoma" w:cs="Tahoma"/>
          <w:sz w:val="24"/>
          <w:szCs w:val="24"/>
        </w:rPr>
        <w:t>s</w:t>
      </w:r>
      <w:r w:rsidR="00B3093B" w:rsidRPr="00246D16">
        <w:rPr>
          <w:rFonts w:ascii="Tahoma" w:hAnsi="Tahoma" w:cs="Tahoma"/>
          <w:sz w:val="24"/>
          <w:szCs w:val="24"/>
        </w:rPr>
        <w:t xml:space="preserve"> que exige </w:t>
      </w:r>
      <w:r w:rsidR="00B3093B" w:rsidRPr="00B73C02">
        <w:rPr>
          <w:rFonts w:ascii="Tahoma" w:hAnsi="Tahoma" w:cs="Tahoma"/>
          <w:i/>
          <w:sz w:val="24"/>
          <w:szCs w:val="24"/>
        </w:rPr>
        <w:t>el estilo sublime</w:t>
      </w:r>
      <w:r w:rsidR="00E90F49">
        <w:rPr>
          <w:rFonts w:ascii="Tahoma" w:hAnsi="Tahoma" w:cs="Tahoma"/>
          <w:sz w:val="24"/>
          <w:szCs w:val="24"/>
        </w:rPr>
        <w:t>, que</w:t>
      </w:r>
      <w:r w:rsidR="00B3093B" w:rsidRPr="00246D16">
        <w:rPr>
          <w:rFonts w:ascii="Tahoma" w:hAnsi="Tahoma" w:cs="Tahoma"/>
          <w:sz w:val="24"/>
          <w:szCs w:val="24"/>
        </w:rPr>
        <w:t xml:space="preserve">  se diferencia del humilde y sobre</w:t>
      </w:r>
      <w:r w:rsidR="00E90F49">
        <w:rPr>
          <w:rFonts w:ascii="Tahoma" w:hAnsi="Tahoma" w:cs="Tahoma"/>
          <w:sz w:val="24"/>
          <w:szCs w:val="24"/>
        </w:rPr>
        <w:t xml:space="preserve"> todo del moderado en cuanto  se busca </w:t>
      </w:r>
      <w:r w:rsidR="00B3093B" w:rsidRPr="00246D16">
        <w:rPr>
          <w:rFonts w:ascii="Tahoma" w:hAnsi="Tahoma" w:cs="Tahoma"/>
          <w:sz w:val="24"/>
          <w:szCs w:val="24"/>
        </w:rPr>
        <w:t>los adornos tanto de palabra como de pensamiento, mientras que el sublime</w:t>
      </w:r>
      <w:r w:rsidR="00084A6F" w:rsidRPr="00246D16">
        <w:rPr>
          <w:rFonts w:ascii="Tahoma" w:hAnsi="Tahoma" w:cs="Tahoma"/>
          <w:sz w:val="24"/>
          <w:szCs w:val="24"/>
        </w:rPr>
        <w:t>, no  los busca directamente, sino que llevado de su propio ímpetu  las palabras emanan del ardor del  corazón</w:t>
      </w:r>
      <w:r w:rsidR="00747B28" w:rsidRPr="00246D16">
        <w:rPr>
          <w:rFonts w:ascii="Tahoma" w:hAnsi="Tahoma" w:cs="Tahoma"/>
          <w:sz w:val="24"/>
          <w:szCs w:val="24"/>
        </w:rPr>
        <w:t xml:space="preserve">. </w:t>
      </w:r>
    </w:p>
    <w:p w:rsidR="00654627" w:rsidRPr="00246D16" w:rsidRDefault="00747B28" w:rsidP="002806EE">
      <w:pPr>
        <w:jc w:val="both"/>
        <w:rPr>
          <w:rFonts w:ascii="Tahoma" w:hAnsi="Tahoma" w:cs="Tahoma"/>
          <w:sz w:val="24"/>
          <w:szCs w:val="24"/>
        </w:rPr>
      </w:pPr>
      <w:r w:rsidRPr="00246D16">
        <w:rPr>
          <w:rFonts w:ascii="Tahoma" w:hAnsi="Tahoma" w:cs="Tahoma"/>
          <w:sz w:val="24"/>
          <w:szCs w:val="24"/>
        </w:rPr>
        <w:t>No obstante esta tendencia a prescindir</w:t>
      </w:r>
      <w:r w:rsidR="00CD45D3" w:rsidRPr="00246D16">
        <w:rPr>
          <w:rFonts w:ascii="Tahoma" w:hAnsi="Tahoma" w:cs="Tahoma"/>
          <w:sz w:val="24"/>
          <w:szCs w:val="24"/>
        </w:rPr>
        <w:t xml:space="preserve"> del ornato </w:t>
      </w:r>
      <w:r w:rsidR="00B73C02">
        <w:rPr>
          <w:rFonts w:ascii="Tahoma" w:hAnsi="Tahoma" w:cs="Tahoma"/>
          <w:sz w:val="24"/>
          <w:szCs w:val="24"/>
        </w:rPr>
        <w:t xml:space="preserve"> en </w:t>
      </w:r>
      <w:r w:rsidRPr="00246D16">
        <w:rPr>
          <w:rFonts w:ascii="Tahoma" w:hAnsi="Tahoma" w:cs="Tahoma"/>
          <w:sz w:val="24"/>
          <w:szCs w:val="24"/>
        </w:rPr>
        <w:t xml:space="preserve"> </w:t>
      </w:r>
      <w:r w:rsidRPr="00B73C02">
        <w:rPr>
          <w:rFonts w:ascii="Tahoma" w:hAnsi="Tahoma" w:cs="Tahoma"/>
          <w:i/>
          <w:sz w:val="24"/>
          <w:szCs w:val="24"/>
        </w:rPr>
        <w:t>Excl</w:t>
      </w:r>
      <w:r w:rsidR="00CD45D3" w:rsidRPr="00B73C02">
        <w:rPr>
          <w:rFonts w:ascii="Tahoma" w:hAnsi="Tahoma" w:cs="Tahoma"/>
          <w:i/>
          <w:sz w:val="24"/>
          <w:szCs w:val="24"/>
        </w:rPr>
        <w:t>amaciones</w:t>
      </w:r>
      <w:r w:rsidR="00CD45D3" w:rsidRPr="00246D16">
        <w:rPr>
          <w:rFonts w:ascii="Tahoma" w:hAnsi="Tahoma" w:cs="Tahoma"/>
          <w:sz w:val="24"/>
          <w:szCs w:val="24"/>
        </w:rPr>
        <w:t>, Santa Teresa se ve obligada a recurrir  a figuras y semejanzas para poder comunicar sus profundas vivencias nacidas en momentos de la comunicación espiritual</w:t>
      </w:r>
      <w:r w:rsidR="00B73C02">
        <w:rPr>
          <w:rFonts w:ascii="Tahoma" w:hAnsi="Tahoma" w:cs="Tahoma"/>
          <w:sz w:val="24"/>
          <w:szCs w:val="24"/>
        </w:rPr>
        <w:t>,</w:t>
      </w:r>
      <w:r w:rsidR="00CD45D3" w:rsidRPr="00246D16">
        <w:rPr>
          <w:rFonts w:ascii="Tahoma" w:hAnsi="Tahoma" w:cs="Tahoma"/>
          <w:sz w:val="24"/>
          <w:szCs w:val="24"/>
        </w:rPr>
        <w:t xml:space="preserve"> don la Trinidad Santísima</w:t>
      </w:r>
      <w:r w:rsidRPr="00246D16">
        <w:rPr>
          <w:rFonts w:ascii="Tahoma" w:hAnsi="Tahoma" w:cs="Tahoma"/>
          <w:sz w:val="24"/>
          <w:szCs w:val="24"/>
        </w:rPr>
        <w:t xml:space="preserve"> </w:t>
      </w:r>
      <w:r w:rsidR="00CD45D3" w:rsidRPr="00246D16">
        <w:rPr>
          <w:rFonts w:ascii="Tahoma" w:hAnsi="Tahoma" w:cs="Tahoma"/>
          <w:sz w:val="24"/>
          <w:szCs w:val="24"/>
        </w:rPr>
        <w:t xml:space="preserve"> Receptora  directa e inmediata de la misma.</w:t>
      </w:r>
      <w:r w:rsidR="00E90F49">
        <w:rPr>
          <w:rFonts w:ascii="Tahoma" w:hAnsi="Tahoma" w:cs="Tahoma"/>
          <w:sz w:val="24"/>
          <w:szCs w:val="24"/>
        </w:rPr>
        <w:t xml:space="preserve"> Así se sirve de las:</w:t>
      </w:r>
    </w:p>
    <w:p w:rsidR="00CA5E8D" w:rsidRPr="00E90F49" w:rsidRDefault="00CA5E8D" w:rsidP="002806EE">
      <w:pPr>
        <w:jc w:val="both"/>
        <w:rPr>
          <w:rFonts w:ascii="Tahoma" w:hAnsi="Tahoma" w:cs="Tahoma"/>
          <w:sz w:val="24"/>
          <w:szCs w:val="24"/>
        </w:rPr>
      </w:pPr>
      <w:r w:rsidRPr="00E90F49">
        <w:rPr>
          <w:rFonts w:ascii="Tahoma" w:hAnsi="Tahoma" w:cs="Tahoma"/>
          <w:b/>
          <w:i/>
          <w:sz w:val="24"/>
          <w:szCs w:val="24"/>
        </w:rPr>
        <w:t>Figuras de palabra</w:t>
      </w:r>
      <w:r w:rsidRPr="00E90F49">
        <w:rPr>
          <w:rFonts w:ascii="Tahoma" w:hAnsi="Tahoma" w:cs="Tahoma"/>
          <w:sz w:val="24"/>
          <w:szCs w:val="24"/>
        </w:rPr>
        <w:t>.</w:t>
      </w:r>
    </w:p>
    <w:p w:rsidR="00CD45D3" w:rsidRPr="008C7AE9" w:rsidRDefault="00CA5E8D" w:rsidP="002806EE">
      <w:pPr>
        <w:jc w:val="both"/>
        <w:rPr>
          <w:rFonts w:ascii="Tahoma" w:hAnsi="Tahoma" w:cs="Tahoma"/>
          <w:i/>
          <w:sz w:val="24"/>
          <w:szCs w:val="24"/>
        </w:rPr>
      </w:pPr>
      <w:r w:rsidRPr="00246D16">
        <w:rPr>
          <w:rFonts w:ascii="Tahoma" w:hAnsi="Tahoma" w:cs="Tahoma"/>
          <w:sz w:val="24"/>
          <w:szCs w:val="24"/>
        </w:rPr>
        <w:t xml:space="preserve">El estilo de Santa Teresa en las </w:t>
      </w:r>
      <w:r w:rsidRPr="00246D16">
        <w:rPr>
          <w:rFonts w:ascii="Tahoma" w:hAnsi="Tahoma" w:cs="Tahoma"/>
          <w:i/>
          <w:sz w:val="24"/>
          <w:szCs w:val="24"/>
        </w:rPr>
        <w:t xml:space="preserve">Exclamaciones, </w:t>
      </w:r>
      <w:r w:rsidRPr="00246D16">
        <w:rPr>
          <w:rFonts w:ascii="Tahoma" w:hAnsi="Tahoma" w:cs="Tahoma"/>
          <w:sz w:val="24"/>
          <w:szCs w:val="24"/>
        </w:rPr>
        <w:t xml:space="preserve"> se caracteriza por el estilo antítesis, en el que predominan </w:t>
      </w:r>
      <w:r w:rsidR="00772E0C" w:rsidRPr="008C7AE9">
        <w:rPr>
          <w:rFonts w:ascii="Tahoma" w:hAnsi="Tahoma" w:cs="Tahoma"/>
          <w:i/>
          <w:sz w:val="24"/>
          <w:szCs w:val="24"/>
        </w:rPr>
        <w:t>el paralelismo</w:t>
      </w:r>
      <w:r w:rsidRPr="008C7AE9">
        <w:rPr>
          <w:rFonts w:ascii="Tahoma" w:hAnsi="Tahoma" w:cs="Tahoma"/>
          <w:i/>
          <w:sz w:val="24"/>
          <w:szCs w:val="24"/>
        </w:rPr>
        <w:t>, la antítesis, la anáfora</w:t>
      </w:r>
      <w:r w:rsidR="00420308" w:rsidRPr="008C7AE9">
        <w:rPr>
          <w:rFonts w:ascii="Tahoma" w:hAnsi="Tahoma" w:cs="Tahoma"/>
          <w:i/>
          <w:sz w:val="24"/>
          <w:szCs w:val="24"/>
        </w:rPr>
        <w:t>.</w:t>
      </w:r>
    </w:p>
    <w:p w:rsidR="00420308" w:rsidRPr="00246D16" w:rsidRDefault="00420308" w:rsidP="002806EE">
      <w:pPr>
        <w:jc w:val="both"/>
        <w:rPr>
          <w:rFonts w:ascii="Tahoma" w:hAnsi="Tahoma" w:cs="Tahoma"/>
          <w:sz w:val="24"/>
          <w:szCs w:val="24"/>
        </w:rPr>
      </w:pPr>
      <w:r w:rsidRPr="008C7AE9">
        <w:rPr>
          <w:rFonts w:ascii="Tahoma" w:hAnsi="Tahoma" w:cs="Tahoma"/>
          <w:i/>
          <w:sz w:val="24"/>
          <w:szCs w:val="24"/>
        </w:rPr>
        <w:t>Paralelismo</w:t>
      </w:r>
      <w:r w:rsidRPr="00246D16">
        <w:rPr>
          <w:rFonts w:ascii="Tahoma" w:hAnsi="Tahoma" w:cs="Tahoma"/>
          <w:b/>
          <w:i/>
          <w:sz w:val="24"/>
          <w:szCs w:val="24"/>
        </w:rPr>
        <w:t>.-</w:t>
      </w:r>
      <w:r w:rsidR="00E90F49">
        <w:rPr>
          <w:rFonts w:ascii="Tahoma" w:hAnsi="Tahoma" w:cs="Tahoma"/>
          <w:b/>
          <w:i/>
          <w:sz w:val="24"/>
          <w:szCs w:val="24"/>
        </w:rPr>
        <w:t xml:space="preserve"> </w:t>
      </w:r>
      <w:r w:rsidRPr="00246D16">
        <w:rPr>
          <w:rFonts w:ascii="Tahoma" w:hAnsi="Tahoma" w:cs="Tahoma"/>
          <w:sz w:val="24"/>
          <w:szCs w:val="24"/>
        </w:rPr>
        <w:t>Se da esta figura cuando las frases, incisos o palabras se corresponden unas con otras:</w:t>
      </w:r>
    </w:p>
    <w:p w:rsidR="00420308" w:rsidRPr="00246D16" w:rsidRDefault="009F127A" w:rsidP="002806EE">
      <w:pPr>
        <w:jc w:val="both"/>
        <w:rPr>
          <w:rFonts w:ascii="Tahoma" w:hAnsi="Tahoma" w:cs="Tahoma"/>
          <w:sz w:val="24"/>
          <w:szCs w:val="24"/>
        </w:rPr>
      </w:pPr>
      <w:r w:rsidRPr="00246D16">
        <w:rPr>
          <w:rFonts w:ascii="Tahoma" w:hAnsi="Tahoma" w:cs="Tahoma"/>
          <w:sz w:val="24"/>
          <w:szCs w:val="24"/>
        </w:rPr>
        <w:t>Ejemplos:</w:t>
      </w:r>
    </w:p>
    <w:p w:rsidR="00420308" w:rsidRPr="00246D16" w:rsidRDefault="00420308" w:rsidP="006D2D9A">
      <w:pPr>
        <w:ind w:left="567" w:right="566"/>
        <w:jc w:val="both"/>
        <w:rPr>
          <w:rFonts w:ascii="Tahoma" w:hAnsi="Tahoma" w:cs="Tahoma"/>
          <w:sz w:val="24"/>
          <w:szCs w:val="24"/>
        </w:rPr>
      </w:pPr>
      <w:r w:rsidRPr="00246D16">
        <w:rPr>
          <w:rFonts w:ascii="Tahoma" w:hAnsi="Tahoma" w:cs="Tahoma"/>
          <w:i/>
          <w:sz w:val="24"/>
          <w:szCs w:val="24"/>
        </w:rPr>
        <w:t xml:space="preserve">¿Para qué he dicho esto, mi Dios?  ¿A </w:t>
      </w:r>
      <w:r w:rsidR="00772E0C" w:rsidRPr="00246D16">
        <w:rPr>
          <w:rFonts w:ascii="Tahoma" w:hAnsi="Tahoma" w:cs="Tahoma"/>
          <w:i/>
          <w:sz w:val="24"/>
          <w:szCs w:val="24"/>
        </w:rPr>
        <w:t>quié</w:t>
      </w:r>
      <w:r w:rsidR="008460C9" w:rsidRPr="00246D16">
        <w:rPr>
          <w:rFonts w:ascii="Tahoma" w:hAnsi="Tahoma" w:cs="Tahoma"/>
          <w:i/>
          <w:sz w:val="24"/>
          <w:szCs w:val="24"/>
        </w:rPr>
        <w:t>n</w:t>
      </w:r>
      <w:r w:rsidRPr="00246D16">
        <w:rPr>
          <w:rFonts w:ascii="Tahoma" w:hAnsi="Tahoma" w:cs="Tahoma"/>
          <w:i/>
          <w:sz w:val="24"/>
          <w:szCs w:val="24"/>
        </w:rPr>
        <w:t xml:space="preserve"> me quejo? Quién </w:t>
      </w:r>
      <w:r w:rsidR="009F127A" w:rsidRPr="00246D16">
        <w:rPr>
          <w:rFonts w:ascii="Tahoma" w:hAnsi="Tahoma" w:cs="Tahoma"/>
          <w:i/>
          <w:sz w:val="24"/>
          <w:szCs w:val="24"/>
        </w:rPr>
        <w:t>me oy</w:t>
      </w:r>
      <w:r w:rsidR="00C73FD0" w:rsidRPr="00246D16">
        <w:rPr>
          <w:rFonts w:ascii="Tahoma" w:hAnsi="Tahoma" w:cs="Tahoma"/>
          <w:i/>
          <w:sz w:val="24"/>
          <w:szCs w:val="24"/>
        </w:rPr>
        <w:t>e sino Vos Padre y Criador mío</w:t>
      </w:r>
      <w:proofErr w:type="gramStart"/>
      <w:r w:rsidR="009F127A" w:rsidRPr="00246D16">
        <w:rPr>
          <w:rFonts w:ascii="Tahoma" w:hAnsi="Tahoma" w:cs="Tahoma"/>
          <w:i/>
          <w:sz w:val="24"/>
          <w:szCs w:val="24"/>
        </w:rPr>
        <w:t>?</w:t>
      </w:r>
      <w:proofErr w:type="gramEnd"/>
      <w:r w:rsidRPr="00246D16">
        <w:rPr>
          <w:rFonts w:ascii="Tahoma" w:hAnsi="Tahoma" w:cs="Tahoma"/>
          <w:i/>
          <w:sz w:val="24"/>
          <w:szCs w:val="24"/>
        </w:rPr>
        <w:t xml:space="preserve"> ¿Qué necesidad tengo</w:t>
      </w:r>
      <w:r w:rsidR="009F127A" w:rsidRPr="00246D16">
        <w:rPr>
          <w:rFonts w:ascii="Tahoma" w:hAnsi="Tahoma" w:cs="Tahoma"/>
          <w:i/>
          <w:sz w:val="24"/>
          <w:szCs w:val="24"/>
        </w:rPr>
        <w:t xml:space="preserve"> de hablar, pues tan claramente veo que estáis dentro de mí?  Este es mi desatino</w:t>
      </w:r>
      <w:r w:rsidR="009F127A" w:rsidRPr="00246D16">
        <w:rPr>
          <w:rFonts w:ascii="Tahoma" w:hAnsi="Tahoma" w:cs="Tahoma"/>
          <w:sz w:val="24"/>
          <w:szCs w:val="24"/>
        </w:rPr>
        <w:t xml:space="preserve"> (Excla</w:t>
      </w:r>
      <w:r w:rsidR="006D2D9A">
        <w:rPr>
          <w:rFonts w:ascii="Tahoma" w:hAnsi="Tahoma" w:cs="Tahoma"/>
          <w:sz w:val="24"/>
          <w:szCs w:val="24"/>
        </w:rPr>
        <w:t>mación 1ª)</w:t>
      </w:r>
      <w:r w:rsidR="009F127A" w:rsidRPr="00246D16">
        <w:rPr>
          <w:rFonts w:ascii="Tahoma" w:hAnsi="Tahoma" w:cs="Tahoma"/>
          <w:sz w:val="24"/>
          <w:szCs w:val="24"/>
        </w:rPr>
        <w:t xml:space="preserve"> </w:t>
      </w:r>
    </w:p>
    <w:p w:rsidR="009F127A" w:rsidRPr="00246D16" w:rsidRDefault="009F127A" w:rsidP="002806EE">
      <w:pPr>
        <w:jc w:val="both"/>
        <w:rPr>
          <w:rFonts w:ascii="Tahoma" w:hAnsi="Tahoma" w:cs="Tahoma"/>
          <w:sz w:val="24"/>
          <w:szCs w:val="24"/>
        </w:rPr>
      </w:pPr>
      <w:r w:rsidRPr="00246D16">
        <w:rPr>
          <w:rFonts w:ascii="Tahoma" w:hAnsi="Tahoma" w:cs="Tahoma"/>
          <w:sz w:val="24"/>
          <w:szCs w:val="24"/>
        </w:rPr>
        <w:t xml:space="preserve">En la misma </w:t>
      </w:r>
      <w:r w:rsidRPr="006D2D9A">
        <w:rPr>
          <w:rFonts w:ascii="Tahoma" w:hAnsi="Tahoma" w:cs="Tahoma"/>
          <w:i/>
          <w:sz w:val="24"/>
          <w:szCs w:val="24"/>
        </w:rPr>
        <w:t>Exclamación</w:t>
      </w:r>
      <w:r w:rsidRPr="00246D16">
        <w:rPr>
          <w:rFonts w:ascii="Tahoma" w:hAnsi="Tahoma" w:cs="Tahoma"/>
          <w:b/>
          <w:sz w:val="24"/>
          <w:szCs w:val="24"/>
        </w:rPr>
        <w:t xml:space="preserve"> </w:t>
      </w:r>
      <w:r w:rsidRPr="00246D16">
        <w:rPr>
          <w:rFonts w:ascii="Tahoma" w:hAnsi="Tahoma" w:cs="Tahoma"/>
          <w:sz w:val="24"/>
          <w:szCs w:val="24"/>
        </w:rPr>
        <w:t>encontramos estos dos periodos oratorios</w:t>
      </w:r>
      <w:r w:rsidR="006D2D9A">
        <w:rPr>
          <w:rFonts w:ascii="Tahoma" w:hAnsi="Tahoma" w:cs="Tahoma"/>
          <w:sz w:val="24"/>
          <w:szCs w:val="24"/>
        </w:rPr>
        <w:t xml:space="preserve"> estructurados  en paralelismos en las s</w:t>
      </w:r>
      <w:r w:rsidR="00663064">
        <w:rPr>
          <w:rFonts w:ascii="Tahoma" w:hAnsi="Tahoma" w:cs="Tahoma"/>
          <w:sz w:val="24"/>
          <w:szCs w:val="24"/>
        </w:rPr>
        <w:t>e puede observar  cierta prosa rimada,</w:t>
      </w:r>
    </w:p>
    <w:p w:rsidR="009F127A" w:rsidRPr="00246D16" w:rsidRDefault="009F127A" w:rsidP="00E90F49">
      <w:pPr>
        <w:ind w:left="567" w:right="566"/>
        <w:jc w:val="both"/>
        <w:rPr>
          <w:rFonts w:ascii="Tahoma" w:hAnsi="Tahoma" w:cs="Tahoma"/>
          <w:i/>
          <w:sz w:val="24"/>
          <w:szCs w:val="24"/>
        </w:rPr>
      </w:pPr>
      <w:r w:rsidRPr="00246D16">
        <w:rPr>
          <w:rFonts w:ascii="Tahoma" w:hAnsi="Tahoma" w:cs="Tahoma"/>
          <w:i/>
          <w:sz w:val="24"/>
          <w:szCs w:val="24"/>
        </w:rPr>
        <w:t>A) Temo de estar sin serviros y cuando os voy a servir no hallo cosa que me satisfaga para pagar algo de lo que debo. B) Parece que me querría emplear toda en esto y cuando bien considero mi miseria veo que no puedo hacer nada que sea bueno</w:t>
      </w:r>
    </w:p>
    <w:p w:rsidR="009F127A" w:rsidRPr="00246D16" w:rsidRDefault="00C73FD0" w:rsidP="002806EE">
      <w:pPr>
        <w:jc w:val="both"/>
        <w:rPr>
          <w:rFonts w:ascii="Tahoma" w:hAnsi="Tahoma" w:cs="Tahoma"/>
          <w:sz w:val="24"/>
          <w:szCs w:val="24"/>
        </w:rPr>
      </w:pPr>
      <w:r w:rsidRPr="008C7AE9">
        <w:rPr>
          <w:rFonts w:ascii="Tahoma" w:hAnsi="Tahoma" w:cs="Tahoma"/>
          <w:i/>
          <w:sz w:val="24"/>
          <w:szCs w:val="24"/>
        </w:rPr>
        <w:lastRenderedPageBreak/>
        <w:t>Antítesis</w:t>
      </w:r>
      <w:r w:rsidRPr="00246D16">
        <w:rPr>
          <w:rFonts w:ascii="Tahoma" w:hAnsi="Tahoma" w:cs="Tahoma"/>
          <w:b/>
          <w:i/>
          <w:sz w:val="24"/>
          <w:szCs w:val="24"/>
        </w:rPr>
        <w:t>.-</w:t>
      </w:r>
      <w:r w:rsidR="002F432A" w:rsidRPr="00246D16">
        <w:rPr>
          <w:rFonts w:ascii="Tahoma" w:hAnsi="Tahoma" w:cs="Tahoma"/>
          <w:b/>
          <w:i/>
          <w:sz w:val="24"/>
          <w:szCs w:val="24"/>
        </w:rPr>
        <w:t xml:space="preserve"> </w:t>
      </w:r>
      <w:r w:rsidR="002F432A" w:rsidRPr="00246D16">
        <w:rPr>
          <w:rFonts w:ascii="Tahoma" w:hAnsi="Tahoma" w:cs="Tahoma"/>
          <w:sz w:val="24"/>
          <w:szCs w:val="24"/>
        </w:rPr>
        <w:t>Contraposición de palabras en expresiones que de distintos m</w:t>
      </w:r>
      <w:r w:rsidR="00E90F49">
        <w:rPr>
          <w:rFonts w:ascii="Tahoma" w:hAnsi="Tahoma" w:cs="Tahoma"/>
          <w:sz w:val="24"/>
          <w:szCs w:val="24"/>
        </w:rPr>
        <w:t>odos se ponen en relación mutua</w:t>
      </w:r>
      <w:r w:rsidR="00663064">
        <w:rPr>
          <w:rFonts w:ascii="Tahoma" w:hAnsi="Tahoma" w:cs="Tahoma"/>
          <w:sz w:val="24"/>
          <w:szCs w:val="24"/>
        </w:rPr>
        <w:t>.</w:t>
      </w:r>
    </w:p>
    <w:p w:rsidR="002F432A" w:rsidRPr="00246D16" w:rsidRDefault="002F432A" w:rsidP="00663064">
      <w:pPr>
        <w:ind w:left="567" w:right="991"/>
        <w:jc w:val="both"/>
        <w:rPr>
          <w:rFonts w:ascii="Tahoma" w:hAnsi="Tahoma" w:cs="Tahoma"/>
          <w:sz w:val="24"/>
          <w:szCs w:val="24"/>
        </w:rPr>
      </w:pPr>
      <w:r w:rsidRPr="00246D16">
        <w:rPr>
          <w:rFonts w:ascii="Tahoma" w:hAnsi="Tahoma" w:cs="Tahoma"/>
          <w:i/>
          <w:sz w:val="24"/>
          <w:szCs w:val="24"/>
        </w:rPr>
        <w:t>“</w:t>
      </w:r>
      <w:proofErr w:type="gramStart"/>
      <w:r w:rsidRPr="00246D16">
        <w:rPr>
          <w:rFonts w:ascii="Tahoma" w:hAnsi="Tahoma" w:cs="Tahoma"/>
          <w:i/>
          <w:sz w:val="24"/>
          <w:szCs w:val="24"/>
        </w:rPr>
        <w:t>¡</w:t>
      </w:r>
      <w:proofErr w:type="gramEnd"/>
      <w:r w:rsidRPr="00246D16">
        <w:rPr>
          <w:rFonts w:ascii="Tahoma" w:hAnsi="Tahoma" w:cs="Tahoma"/>
          <w:i/>
          <w:sz w:val="24"/>
          <w:szCs w:val="24"/>
        </w:rPr>
        <w:t>Oh qué recia cosa os pido, verdadero Dios mío, que queráis a quien no os quiere, que abráis a quie</w:t>
      </w:r>
      <w:r w:rsidR="008460C9" w:rsidRPr="00246D16">
        <w:rPr>
          <w:rFonts w:ascii="Tahoma" w:hAnsi="Tahoma" w:cs="Tahoma"/>
          <w:i/>
          <w:sz w:val="24"/>
          <w:szCs w:val="24"/>
        </w:rPr>
        <w:t xml:space="preserve">n no os llama, que deis salud </w:t>
      </w:r>
      <w:r w:rsidRPr="00246D16">
        <w:rPr>
          <w:rFonts w:ascii="Tahoma" w:hAnsi="Tahoma" w:cs="Tahoma"/>
          <w:i/>
          <w:sz w:val="24"/>
          <w:szCs w:val="24"/>
        </w:rPr>
        <w:t>a quien gusta estar enfermo y anda procurando la enferme</w:t>
      </w:r>
      <w:r w:rsidR="00663064">
        <w:rPr>
          <w:rFonts w:ascii="Tahoma" w:hAnsi="Tahoma" w:cs="Tahoma"/>
          <w:i/>
          <w:sz w:val="24"/>
          <w:szCs w:val="24"/>
        </w:rPr>
        <w:t>dad</w:t>
      </w:r>
      <w:r w:rsidRPr="00246D16">
        <w:rPr>
          <w:rFonts w:ascii="Tahoma" w:hAnsi="Tahoma" w:cs="Tahoma"/>
          <w:i/>
          <w:sz w:val="24"/>
          <w:szCs w:val="24"/>
        </w:rPr>
        <w:t>”</w:t>
      </w:r>
      <w:r w:rsidR="00663064">
        <w:rPr>
          <w:rFonts w:ascii="Tahoma" w:hAnsi="Tahoma" w:cs="Tahoma"/>
          <w:sz w:val="24"/>
          <w:szCs w:val="24"/>
        </w:rPr>
        <w:t xml:space="preserve"> .</w:t>
      </w:r>
      <w:r w:rsidRPr="00246D16">
        <w:rPr>
          <w:rFonts w:ascii="Tahoma" w:hAnsi="Tahoma" w:cs="Tahoma"/>
          <w:sz w:val="24"/>
          <w:szCs w:val="24"/>
        </w:rPr>
        <w:t xml:space="preserve"> </w:t>
      </w:r>
      <w:r w:rsidR="00663064">
        <w:rPr>
          <w:rFonts w:ascii="Tahoma" w:hAnsi="Tahoma" w:cs="Tahoma"/>
          <w:sz w:val="24"/>
          <w:szCs w:val="24"/>
        </w:rPr>
        <w:t>(</w:t>
      </w:r>
      <w:r w:rsidRPr="00246D16">
        <w:rPr>
          <w:rFonts w:ascii="Tahoma" w:hAnsi="Tahoma" w:cs="Tahoma"/>
          <w:sz w:val="24"/>
          <w:szCs w:val="24"/>
        </w:rPr>
        <w:t>Exclamación VIII)</w:t>
      </w:r>
    </w:p>
    <w:p w:rsidR="00640317" w:rsidRPr="00246D16" w:rsidRDefault="006B2D0D" w:rsidP="00663064">
      <w:pPr>
        <w:ind w:left="709" w:right="991" w:hanging="142"/>
        <w:jc w:val="both"/>
        <w:rPr>
          <w:rFonts w:ascii="Tahoma" w:hAnsi="Tahoma" w:cs="Tahoma"/>
          <w:sz w:val="24"/>
          <w:szCs w:val="24"/>
        </w:rPr>
      </w:pPr>
      <w:r w:rsidRPr="00246D16">
        <w:rPr>
          <w:rFonts w:ascii="Tahoma" w:hAnsi="Tahoma" w:cs="Tahoma"/>
          <w:sz w:val="24"/>
          <w:szCs w:val="24"/>
        </w:rPr>
        <w:t>“</w:t>
      </w:r>
      <w:r w:rsidR="00640317" w:rsidRPr="00246D16">
        <w:rPr>
          <w:rFonts w:ascii="Tahoma" w:hAnsi="Tahoma" w:cs="Tahoma"/>
          <w:i/>
          <w:sz w:val="24"/>
          <w:szCs w:val="24"/>
        </w:rPr>
        <w:t>Oh, vida enemiga de mi bien y quien tuviese licencia de acabarte</w:t>
      </w:r>
      <w:proofErr w:type="gramStart"/>
      <w:r w:rsidR="00640317" w:rsidRPr="00246D16">
        <w:rPr>
          <w:rFonts w:ascii="Tahoma" w:hAnsi="Tahoma" w:cs="Tahoma"/>
          <w:i/>
          <w:sz w:val="24"/>
          <w:szCs w:val="24"/>
        </w:rPr>
        <w:t>!</w:t>
      </w:r>
      <w:proofErr w:type="gramEnd"/>
      <w:r w:rsidR="00640317" w:rsidRPr="00246D16">
        <w:rPr>
          <w:rFonts w:ascii="Tahoma" w:hAnsi="Tahoma" w:cs="Tahoma"/>
          <w:i/>
          <w:sz w:val="24"/>
          <w:szCs w:val="24"/>
        </w:rPr>
        <w:t xml:space="preserve">  </w:t>
      </w:r>
      <w:proofErr w:type="spellStart"/>
      <w:r w:rsidR="00640317" w:rsidRPr="00246D16">
        <w:rPr>
          <w:rFonts w:ascii="Tahoma" w:hAnsi="Tahoma" w:cs="Tahoma"/>
          <w:i/>
          <w:sz w:val="24"/>
          <w:szCs w:val="24"/>
        </w:rPr>
        <w:t>Súfrote</w:t>
      </w:r>
      <w:proofErr w:type="spellEnd"/>
      <w:r w:rsidR="00E90F49">
        <w:rPr>
          <w:rFonts w:ascii="Tahoma" w:hAnsi="Tahoma" w:cs="Tahoma"/>
          <w:i/>
          <w:sz w:val="24"/>
          <w:szCs w:val="24"/>
        </w:rPr>
        <w:t xml:space="preserve"> porque te sufre Dios; </w:t>
      </w:r>
      <w:proofErr w:type="spellStart"/>
      <w:r w:rsidRPr="00246D16">
        <w:rPr>
          <w:rFonts w:ascii="Tahoma" w:hAnsi="Tahoma" w:cs="Tahoma"/>
          <w:i/>
          <w:sz w:val="24"/>
          <w:szCs w:val="24"/>
        </w:rPr>
        <w:t>manténgote</w:t>
      </w:r>
      <w:proofErr w:type="spellEnd"/>
      <w:r w:rsidRPr="00246D16">
        <w:rPr>
          <w:rFonts w:ascii="Tahoma" w:hAnsi="Tahoma" w:cs="Tahoma"/>
          <w:i/>
          <w:sz w:val="24"/>
          <w:szCs w:val="24"/>
        </w:rPr>
        <w:t xml:space="preserve"> porque eres suya; no me seas traidora ni desagradecida”</w:t>
      </w:r>
      <w:r w:rsidRPr="00246D16">
        <w:rPr>
          <w:rFonts w:ascii="Tahoma" w:hAnsi="Tahoma" w:cs="Tahoma"/>
          <w:sz w:val="24"/>
          <w:szCs w:val="24"/>
        </w:rPr>
        <w:t xml:space="preserve"> (Exclamación XVII)</w:t>
      </w:r>
    </w:p>
    <w:p w:rsidR="00640317" w:rsidRPr="00246D16" w:rsidRDefault="00CC3374" w:rsidP="002806EE">
      <w:pPr>
        <w:jc w:val="both"/>
        <w:rPr>
          <w:rFonts w:ascii="Tahoma" w:hAnsi="Tahoma" w:cs="Tahoma"/>
          <w:sz w:val="24"/>
          <w:szCs w:val="24"/>
        </w:rPr>
      </w:pPr>
      <w:r w:rsidRPr="008C7AE9">
        <w:rPr>
          <w:rFonts w:ascii="Tahoma" w:hAnsi="Tahoma" w:cs="Tahoma"/>
          <w:i/>
          <w:sz w:val="24"/>
          <w:szCs w:val="24"/>
        </w:rPr>
        <w:t>Anáfora</w:t>
      </w:r>
      <w:r w:rsidRPr="00246D16">
        <w:rPr>
          <w:rFonts w:ascii="Tahoma" w:hAnsi="Tahoma" w:cs="Tahoma"/>
          <w:b/>
          <w:i/>
          <w:sz w:val="24"/>
          <w:szCs w:val="24"/>
        </w:rPr>
        <w:t>.</w:t>
      </w:r>
      <w:r w:rsidRPr="00246D16">
        <w:rPr>
          <w:rFonts w:ascii="Tahoma" w:hAnsi="Tahoma" w:cs="Tahoma"/>
          <w:sz w:val="24"/>
          <w:szCs w:val="24"/>
        </w:rPr>
        <w:t>- Repetición de una o más palabras al comienzo de enunciados sucesivos. Es típica en Exclamaciones  como plegarias e invocaciones.</w:t>
      </w:r>
    </w:p>
    <w:p w:rsidR="00CC3374" w:rsidRPr="00246D16" w:rsidRDefault="000113CF" w:rsidP="00663064">
      <w:pPr>
        <w:ind w:left="709" w:right="849"/>
        <w:jc w:val="both"/>
        <w:rPr>
          <w:rFonts w:ascii="Tahoma" w:hAnsi="Tahoma" w:cs="Tahoma"/>
          <w:sz w:val="24"/>
          <w:szCs w:val="24"/>
        </w:rPr>
      </w:pPr>
      <w:r w:rsidRPr="00246D16">
        <w:rPr>
          <w:rFonts w:ascii="Tahoma" w:hAnsi="Tahoma" w:cs="Tahoma"/>
          <w:i/>
          <w:sz w:val="24"/>
          <w:szCs w:val="24"/>
        </w:rPr>
        <w:t xml:space="preserve">“¿Cómo da ánimo el vencido? ¿Cómo siguen al que es tan pobre que lo echaron de las riquezas celestiales? ¿Qué puede dar quien no tiene nada para sí, sino muchas desventuras? ¿Qué es esto, mi Dios? ¿Qué es esto mi Creador?” </w:t>
      </w:r>
      <w:r w:rsidRPr="00246D16">
        <w:rPr>
          <w:rFonts w:ascii="Tahoma" w:hAnsi="Tahoma" w:cs="Tahoma"/>
          <w:sz w:val="24"/>
          <w:szCs w:val="24"/>
        </w:rPr>
        <w:t>(Exclamación XII)</w:t>
      </w:r>
    </w:p>
    <w:p w:rsidR="006C16AD" w:rsidRPr="00246D16" w:rsidRDefault="006C16AD" w:rsidP="00663064">
      <w:pPr>
        <w:ind w:left="709" w:right="849"/>
        <w:jc w:val="both"/>
        <w:rPr>
          <w:rFonts w:ascii="Tahoma" w:hAnsi="Tahoma" w:cs="Tahoma"/>
          <w:sz w:val="24"/>
          <w:szCs w:val="24"/>
        </w:rPr>
      </w:pPr>
      <w:r w:rsidRPr="00246D16">
        <w:rPr>
          <w:rFonts w:ascii="Tahoma" w:hAnsi="Tahoma" w:cs="Tahoma"/>
          <w:i/>
          <w:sz w:val="24"/>
          <w:szCs w:val="24"/>
        </w:rPr>
        <w:t>¡Oh vida larga</w:t>
      </w:r>
      <w:r w:rsidR="000876CD" w:rsidRPr="00246D16">
        <w:rPr>
          <w:rFonts w:ascii="Tahoma" w:hAnsi="Tahoma" w:cs="Tahoma"/>
          <w:i/>
          <w:sz w:val="24"/>
          <w:szCs w:val="24"/>
        </w:rPr>
        <w:t>! ¡Oh vida penosa! ¡O</w:t>
      </w:r>
      <w:r w:rsidRPr="00246D16">
        <w:rPr>
          <w:rFonts w:ascii="Tahoma" w:hAnsi="Tahoma" w:cs="Tahoma"/>
          <w:i/>
          <w:sz w:val="24"/>
          <w:szCs w:val="24"/>
        </w:rPr>
        <w:t>h vida que no se vive! ¡</w:t>
      </w:r>
      <w:proofErr w:type="gramStart"/>
      <w:r w:rsidR="000876CD" w:rsidRPr="00246D16">
        <w:rPr>
          <w:rFonts w:ascii="Tahoma" w:hAnsi="Tahoma" w:cs="Tahoma"/>
          <w:i/>
          <w:sz w:val="24"/>
          <w:szCs w:val="24"/>
        </w:rPr>
        <w:t>oh</w:t>
      </w:r>
      <w:proofErr w:type="gramEnd"/>
      <w:r w:rsidR="000876CD" w:rsidRPr="00246D16">
        <w:rPr>
          <w:rFonts w:ascii="Tahoma" w:hAnsi="Tahoma" w:cs="Tahoma"/>
          <w:i/>
          <w:sz w:val="24"/>
          <w:szCs w:val="24"/>
        </w:rPr>
        <w:t xml:space="preserve"> qué soledad,</w:t>
      </w:r>
      <w:r w:rsidR="00321FF2" w:rsidRPr="00246D16">
        <w:rPr>
          <w:rFonts w:ascii="Tahoma" w:hAnsi="Tahoma" w:cs="Tahoma"/>
          <w:i/>
          <w:sz w:val="24"/>
          <w:szCs w:val="24"/>
        </w:rPr>
        <w:t xml:space="preserve"> </w:t>
      </w:r>
      <w:r w:rsidR="000876CD" w:rsidRPr="00246D16">
        <w:rPr>
          <w:rFonts w:ascii="Tahoma" w:hAnsi="Tahoma" w:cs="Tahoma"/>
          <w:i/>
          <w:sz w:val="24"/>
          <w:szCs w:val="24"/>
        </w:rPr>
        <w:t>¡qué sin remedio! Pues cuándo, Señor, cuándo</w:t>
      </w:r>
      <w:proofErr w:type="gramStart"/>
      <w:r w:rsidR="000876CD" w:rsidRPr="00246D16">
        <w:rPr>
          <w:rFonts w:ascii="Tahoma" w:hAnsi="Tahoma" w:cs="Tahoma"/>
          <w:i/>
          <w:sz w:val="24"/>
          <w:szCs w:val="24"/>
        </w:rPr>
        <w:t>?</w:t>
      </w:r>
      <w:proofErr w:type="gramEnd"/>
      <w:r w:rsidR="000876CD" w:rsidRPr="00246D16">
        <w:rPr>
          <w:rFonts w:ascii="Tahoma" w:hAnsi="Tahoma" w:cs="Tahoma"/>
          <w:i/>
          <w:sz w:val="24"/>
          <w:szCs w:val="24"/>
        </w:rPr>
        <w:t xml:space="preserve"> ¡Qué haré Bien mío, qué haré! </w:t>
      </w:r>
      <w:r w:rsidR="000876CD" w:rsidRPr="00246D16">
        <w:rPr>
          <w:rFonts w:ascii="Tahoma" w:hAnsi="Tahoma" w:cs="Tahoma"/>
          <w:sz w:val="24"/>
          <w:szCs w:val="24"/>
        </w:rPr>
        <w:t xml:space="preserve"> (Exclam</w:t>
      </w:r>
      <w:r w:rsidR="00321FF2" w:rsidRPr="00246D16">
        <w:rPr>
          <w:rFonts w:ascii="Tahoma" w:hAnsi="Tahoma" w:cs="Tahoma"/>
          <w:sz w:val="24"/>
          <w:szCs w:val="24"/>
        </w:rPr>
        <w:t>a</w:t>
      </w:r>
      <w:r w:rsidR="000876CD" w:rsidRPr="00246D16">
        <w:rPr>
          <w:rFonts w:ascii="Tahoma" w:hAnsi="Tahoma" w:cs="Tahoma"/>
          <w:sz w:val="24"/>
          <w:szCs w:val="24"/>
        </w:rPr>
        <w:t>ción VI)</w:t>
      </w:r>
    </w:p>
    <w:p w:rsidR="000113CF" w:rsidRPr="00246D16" w:rsidRDefault="000113CF" w:rsidP="002806EE">
      <w:pPr>
        <w:jc w:val="both"/>
        <w:rPr>
          <w:rFonts w:ascii="Tahoma" w:hAnsi="Tahoma" w:cs="Tahoma"/>
          <w:i/>
          <w:sz w:val="24"/>
          <w:szCs w:val="24"/>
        </w:rPr>
      </w:pPr>
    </w:p>
    <w:p w:rsidR="00CD45D3" w:rsidRPr="00246D16" w:rsidRDefault="00770EB8" w:rsidP="002806EE">
      <w:pPr>
        <w:jc w:val="both"/>
        <w:rPr>
          <w:rFonts w:ascii="Tahoma" w:hAnsi="Tahoma" w:cs="Tahoma"/>
          <w:sz w:val="24"/>
          <w:szCs w:val="24"/>
        </w:rPr>
      </w:pPr>
      <w:r w:rsidRPr="008C7AE9">
        <w:rPr>
          <w:rFonts w:ascii="Tahoma" w:hAnsi="Tahoma" w:cs="Tahoma"/>
          <w:i/>
          <w:sz w:val="24"/>
          <w:szCs w:val="24"/>
        </w:rPr>
        <w:t>Oxímoron.</w:t>
      </w:r>
      <w:r w:rsidRPr="00246D16">
        <w:rPr>
          <w:rFonts w:ascii="Tahoma" w:hAnsi="Tahoma" w:cs="Tahoma"/>
          <w:b/>
          <w:i/>
          <w:sz w:val="24"/>
          <w:szCs w:val="24"/>
        </w:rPr>
        <w:t>-</w:t>
      </w:r>
      <w:r w:rsidRPr="00246D16">
        <w:rPr>
          <w:rFonts w:ascii="Tahoma" w:hAnsi="Tahoma" w:cs="Tahoma"/>
          <w:sz w:val="24"/>
          <w:szCs w:val="24"/>
        </w:rPr>
        <w:t>Unión paradójica de términos antitéticos que se da cuando uno de los dos componentes expresa una predicación opuesta o contradictoria con el sentido del otro.</w:t>
      </w:r>
    </w:p>
    <w:p w:rsidR="00CB1B93" w:rsidRPr="00663064" w:rsidRDefault="003679BC" w:rsidP="00663064">
      <w:pPr>
        <w:pStyle w:val="Sinespaciado"/>
        <w:jc w:val="both"/>
        <w:rPr>
          <w:rFonts w:ascii="Tahoma" w:hAnsi="Tahoma" w:cs="Tahoma"/>
          <w:sz w:val="24"/>
          <w:szCs w:val="24"/>
        </w:rPr>
      </w:pPr>
      <w:r>
        <w:rPr>
          <w:rFonts w:ascii="Tahoma" w:hAnsi="Tahoma" w:cs="Tahoma"/>
          <w:i/>
          <w:sz w:val="24"/>
          <w:szCs w:val="24"/>
        </w:rPr>
        <w:t>“</w:t>
      </w:r>
      <w:r w:rsidR="00B612E5" w:rsidRPr="00246D16">
        <w:rPr>
          <w:rFonts w:ascii="Tahoma" w:hAnsi="Tahoma" w:cs="Tahoma"/>
          <w:i/>
          <w:sz w:val="24"/>
          <w:szCs w:val="24"/>
        </w:rPr>
        <w:t>¡Oh vida, vida! ¿</w:t>
      </w:r>
      <w:r w:rsidR="006D2678" w:rsidRPr="00246D16">
        <w:rPr>
          <w:rFonts w:ascii="Tahoma" w:hAnsi="Tahoma" w:cs="Tahoma"/>
          <w:i/>
          <w:sz w:val="24"/>
          <w:szCs w:val="24"/>
        </w:rPr>
        <w:t>C</w:t>
      </w:r>
      <w:r w:rsidR="00B612E5" w:rsidRPr="00246D16">
        <w:rPr>
          <w:rFonts w:ascii="Tahoma" w:hAnsi="Tahoma" w:cs="Tahoma"/>
          <w:i/>
          <w:sz w:val="24"/>
          <w:szCs w:val="24"/>
        </w:rPr>
        <w:t>ómo puedes sustentar</w:t>
      </w:r>
      <w:r>
        <w:rPr>
          <w:rFonts w:ascii="Tahoma" w:hAnsi="Tahoma" w:cs="Tahoma"/>
          <w:i/>
          <w:sz w:val="24"/>
          <w:szCs w:val="24"/>
        </w:rPr>
        <w:t xml:space="preserve">te estando ausente de tu vida?” // </w:t>
      </w:r>
      <w:r w:rsidR="006D2678" w:rsidRPr="00246D16">
        <w:rPr>
          <w:rFonts w:ascii="Tahoma" w:hAnsi="Tahoma" w:cs="Tahoma"/>
          <w:i/>
          <w:sz w:val="24"/>
          <w:szCs w:val="24"/>
        </w:rPr>
        <w:t>“</w:t>
      </w:r>
      <w:r>
        <w:rPr>
          <w:rFonts w:ascii="Tahoma" w:hAnsi="Tahoma" w:cs="Tahoma"/>
          <w:i/>
          <w:sz w:val="24"/>
          <w:szCs w:val="24"/>
        </w:rPr>
        <w:t>¡</w:t>
      </w:r>
      <w:r w:rsidR="006D2678" w:rsidRPr="00246D16">
        <w:rPr>
          <w:rFonts w:ascii="Tahoma" w:hAnsi="Tahoma" w:cs="Tahoma"/>
          <w:i/>
          <w:sz w:val="24"/>
          <w:szCs w:val="24"/>
        </w:rPr>
        <w:t xml:space="preserve">Oh hijos de los hombres, </w:t>
      </w:r>
      <w:proofErr w:type="gramStart"/>
      <w:r w:rsidR="006D2678" w:rsidRPr="00246D16">
        <w:rPr>
          <w:rFonts w:ascii="Tahoma" w:hAnsi="Tahoma" w:cs="Tahoma"/>
          <w:i/>
          <w:sz w:val="24"/>
          <w:szCs w:val="24"/>
        </w:rPr>
        <w:t>¿</w:t>
      </w:r>
      <w:proofErr w:type="gramEnd"/>
      <w:r w:rsidR="006D2678" w:rsidRPr="00246D16">
        <w:rPr>
          <w:rFonts w:ascii="Tahoma" w:hAnsi="Tahoma" w:cs="Tahoma"/>
          <w:i/>
          <w:sz w:val="24"/>
          <w:szCs w:val="24"/>
        </w:rPr>
        <w:t>H</w:t>
      </w:r>
      <w:r w:rsidR="00B612E5" w:rsidRPr="00246D16">
        <w:rPr>
          <w:rFonts w:ascii="Tahoma" w:hAnsi="Tahoma" w:cs="Tahoma"/>
          <w:i/>
          <w:sz w:val="24"/>
          <w:szCs w:val="24"/>
        </w:rPr>
        <w:t>asta cuándo seréis duros, para ser contra este mansísimo Jesús”</w:t>
      </w:r>
      <w:r w:rsidR="00663064">
        <w:rPr>
          <w:rFonts w:ascii="Tahoma" w:hAnsi="Tahoma" w:cs="Tahoma"/>
          <w:i/>
          <w:sz w:val="24"/>
          <w:szCs w:val="24"/>
        </w:rPr>
        <w:t xml:space="preserve"> </w:t>
      </w:r>
      <w:r>
        <w:rPr>
          <w:rFonts w:ascii="Tahoma" w:hAnsi="Tahoma" w:cs="Tahoma"/>
          <w:i/>
          <w:sz w:val="24"/>
          <w:szCs w:val="24"/>
        </w:rPr>
        <w:t>//”¡</w:t>
      </w:r>
      <w:r w:rsidR="003C0F83" w:rsidRPr="00246D16">
        <w:rPr>
          <w:rFonts w:ascii="Tahoma" w:hAnsi="Tahoma" w:cs="Tahoma"/>
          <w:i/>
          <w:sz w:val="24"/>
          <w:szCs w:val="24"/>
        </w:rPr>
        <w:t>O</w:t>
      </w:r>
      <w:r w:rsidR="00B612E5" w:rsidRPr="00246D16">
        <w:rPr>
          <w:rFonts w:ascii="Tahoma" w:hAnsi="Tahoma" w:cs="Tahoma"/>
          <w:i/>
          <w:sz w:val="24"/>
          <w:szCs w:val="24"/>
        </w:rPr>
        <w:t>h  vida penosa! ¡Oh vida que no se vive!”</w:t>
      </w:r>
    </w:p>
    <w:p w:rsidR="00663064" w:rsidRDefault="00663064" w:rsidP="00CB1B93">
      <w:pPr>
        <w:jc w:val="both"/>
        <w:rPr>
          <w:rFonts w:ascii="Tahoma" w:hAnsi="Tahoma" w:cs="Tahoma"/>
          <w:i/>
          <w:sz w:val="24"/>
          <w:szCs w:val="24"/>
        </w:rPr>
      </w:pPr>
    </w:p>
    <w:p w:rsidR="00663064" w:rsidRDefault="00663064" w:rsidP="00CB1B93">
      <w:pPr>
        <w:jc w:val="both"/>
        <w:rPr>
          <w:rFonts w:ascii="Tahoma" w:hAnsi="Tahoma" w:cs="Tahoma"/>
          <w:i/>
          <w:sz w:val="24"/>
          <w:szCs w:val="24"/>
        </w:rPr>
      </w:pPr>
    </w:p>
    <w:p w:rsidR="003C0F83" w:rsidRPr="00246D16" w:rsidRDefault="008C7AE9" w:rsidP="00CB1B93">
      <w:pPr>
        <w:jc w:val="both"/>
        <w:rPr>
          <w:rFonts w:ascii="Tahoma" w:hAnsi="Tahoma" w:cs="Tahoma"/>
          <w:sz w:val="24"/>
          <w:szCs w:val="24"/>
        </w:rPr>
      </w:pPr>
      <w:proofErr w:type="spellStart"/>
      <w:r>
        <w:rPr>
          <w:rFonts w:ascii="Tahoma" w:hAnsi="Tahoma" w:cs="Tahoma"/>
          <w:i/>
          <w:sz w:val="24"/>
          <w:szCs w:val="24"/>
        </w:rPr>
        <w:t>I</w:t>
      </w:r>
      <w:r w:rsidRPr="008C7AE9">
        <w:rPr>
          <w:rFonts w:ascii="Tahoma" w:hAnsi="Tahoma" w:cs="Tahoma"/>
          <w:i/>
          <w:sz w:val="24"/>
          <w:szCs w:val="24"/>
        </w:rPr>
        <w:t>socolon</w:t>
      </w:r>
      <w:proofErr w:type="spellEnd"/>
      <w:r>
        <w:rPr>
          <w:rFonts w:ascii="Tahoma" w:hAnsi="Tahoma" w:cs="Tahoma"/>
          <w:b/>
          <w:i/>
          <w:sz w:val="24"/>
          <w:szCs w:val="24"/>
        </w:rPr>
        <w:t xml:space="preserve">. </w:t>
      </w:r>
      <w:r w:rsidR="00E91F4A" w:rsidRPr="00246D16">
        <w:rPr>
          <w:rFonts w:ascii="Tahoma" w:hAnsi="Tahoma" w:cs="Tahoma"/>
          <w:sz w:val="24"/>
          <w:szCs w:val="24"/>
        </w:rPr>
        <w:t>Equivalencia en ex</w:t>
      </w:r>
      <w:r w:rsidR="003C0F83" w:rsidRPr="00246D16">
        <w:rPr>
          <w:rFonts w:ascii="Tahoma" w:hAnsi="Tahoma" w:cs="Tahoma"/>
          <w:sz w:val="24"/>
          <w:szCs w:val="24"/>
        </w:rPr>
        <w:t>tensión</w:t>
      </w:r>
      <w:r w:rsidR="00E91F4A" w:rsidRPr="00246D16">
        <w:rPr>
          <w:rFonts w:ascii="Tahoma" w:hAnsi="Tahoma" w:cs="Tahoma"/>
          <w:sz w:val="24"/>
          <w:szCs w:val="24"/>
        </w:rPr>
        <w:t xml:space="preserve">  </w:t>
      </w:r>
      <w:r w:rsidR="003C0F83" w:rsidRPr="00246D16">
        <w:rPr>
          <w:rFonts w:ascii="Tahoma" w:hAnsi="Tahoma" w:cs="Tahoma"/>
          <w:sz w:val="24"/>
          <w:szCs w:val="24"/>
        </w:rPr>
        <w:t>y en estruct</w:t>
      </w:r>
      <w:r w:rsidR="00E91F4A" w:rsidRPr="00246D16">
        <w:rPr>
          <w:rFonts w:ascii="Tahoma" w:hAnsi="Tahoma" w:cs="Tahoma"/>
          <w:sz w:val="24"/>
          <w:szCs w:val="24"/>
        </w:rPr>
        <w:t>u</w:t>
      </w:r>
      <w:r w:rsidR="003C0F83" w:rsidRPr="00246D16">
        <w:rPr>
          <w:rFonts w:ascii="Tahoma" w:hAnsi="Tahoma" w:cs="Tahoma"/>
          <w:sz w:val="24"/>
          <w:szCs w:val="24"/>
        </w:rPr>
        <w:t>ras sintácticas de los períodos y frases y sus miembros.</w:t>
      </w:r>
    </w:p>
    <w:p w:rsidR="003C0F83" w:rsidRPr="00246D16" w:rsidRDefault="003C0F83" w:rsidP="00CB1B93">
      <w:pPr>
        <w:jc w:val="both"/>
        <w:rPr>
          <w:rFonts w:ascii="Tahoma" w:hAnsi="Tahoma" w:cs="Tahoma"/>
          <w:i/>
          <w:sz w:val="24"/>
          <w:szCs w:val="24"/>
        </w:rPr>
      </w:pPr>
      <w:r w:rsidRPr="00246D16">
        <w:rPr>
          <w:rFonts w:ascii="Tahoma" w:hAnsi="Tahoma" w:cs="Tahoma"/>
          <w:i/>
          <w:sz w:val="24"/>
          <w:szCs w:val="24"/>
        </w:rPr>
        <w:t>“Parece que tengo olvidadas vuestras grandezas y misericordias, y cómo vinis</w:t>
      </w:r>
      <w:r w:rsidR="00E91F4A" w:rsidRPr="00246D16">
        <w:rPr>
          <w:rFonts w:ascii="Tahoma" w:hAnsi="Tahoma" w:cs="Tahoma"/>
          <w:i/>
          <w:sz w:val="24"/>
          <w:szCs w:val="24"/>
        </w:rPr>
        <w:t>teis al mundo</w:t>
      </w:r>
      <w:r w:rsidRPr="00246D16">
        <w:rPr>
          <w:rFonts w:ascii="Tahoma" w:hAnsi="Tahoma" w:cs="Tahoma"/>
          <w:i/>
          <w:sz w:val="24"/>
          <w:szCs w:val="24"/>
        </w:rPr>
        <w:t xml:space="preserve"> por los pecadores y cómo </w:t>
      </w:r>
      <w:r w:rsidR="00E91F4A" w:rsidRPr="00246D16">
        <w:rPr>
          <w:rFonts w:ascii="Tahoma" w:hAnsi="Tahoma" w:cs="Tahoma"/>
          <w:i/>
          <w:sz w:val="24"/>
          <w:szCs w:val="24"/>
        </w:rPr>
        <w:t>nos comprasteis por tan gran precio y pagasteis  nuestro</w:t>
      </w:r>
      <w:r w:rsidR="00D9173C" w:rsidRPr="00246D16">
        <w:rPr>
          <w:rFonts w:ascii="Tahoma" w:hAnsi="Tahoma" w:cs="Tahoma"/>
          <w:i/>
          <w:sz w:val="24"/>
          <w:szCs w:val="24"/>
        </w:rPr>
        <w:t xml:space="preserve">s </w:t>
      </w:r>
      <w:r w:rsidR="00E91F4A" w:rsidRPr="00246D16">
        <w:rPr>
          <w:rFonts w:ascii="Tahoma" w:hAnsi="Tahoma" w:cs="Tahoma"/>
          <w:i/>
          <w:sz w:val="24"/>
          <w:szCs w:val="24"/>
        </w:rPr>
        <w:t>falsos contentos con sufrir tan crueles tormentos y azotes. Remediasteis mi ceguera  con que tapasen vuestros divinos ojos y mi vanidad con tan cruel corona de espinas”.</w:t>
      </w:r>
    </w:p>
    <w:p w:rsidR="00D9173C" w:rsidRPr="006D2D9A" w:rsidRDefault="006D2D9A" w:rsidP="00CB1B93">
      <w:pPr>
        <w:jc w:val="both"/>
        <w:rPr>
          <w:rFonts w:ascii="Tahoma" w:hAnsi="Tahoma" w:cs="Tahoma"/>
          <w:sz w:val="24"/>
          <w:szCs w:val="24"/>
        </w:rPr>
      </w:pPr>
      <w:r>
        <w:rPr>
          <w:rFonts w:ascii="Tahoma" w:hAnsi="Tahoma" w:cs="Tahoma"/>
          <w:b/>
          <w:sz w:val="24"/>
          <w:szCs w:val="24"/>
        </w:rPr>
        <w:lastRenderedPageBreak/>
        <w:t>Polisí</w:t>
      </w:r>
      <w:r w:rsidR="00D9173C" w:rsidRPr="006D2D9A">
        <w:rPr>
          <w:rFonts w:ascii="Tahoma" w:hAnsi="Tahoma" w:cs="Tahoma"/>
          <w:b/>
          <w:sz w:val="24"/>
          <w:szCs w:val="24"/>
        </w:rPr>
        <w:t>ndeton</w:t>
      </w:r>
      <w:r w:rsidR="00656079" w:rsidRPr="006D2D9A">
        <w:rPr>
          <w:rFonts w:ascii="Tahoma" w:hAnsi="Tahoma" w:cs="Tahoma"/>
          <w:b/>
          <w:sz w:val="24"/>
          <w:szCs w:val="24"/>
        </w:rPr>
        <w:t xml:space="preserve">.- </w:t>
      </w:r>
      <w:r>
        <w:rPr>
          <w:rFonts w:ascii="Tahoma" w:hAnsi="Tahoma" w:cs="Tahoma"/>
          <w:sz w:val="24"/>
          <w:szCs w:val="24"/>
        </w:rPr>
        <w:t>Repetició</w:t>
      </w:r>
      <w:r w:rsidR="00656079" w:rsidRPr="006D2D9A">
        <w:rPr>
          <w:rFonts w:ascii="Tahoma" w:hAnsi="Tahoma" w:cs="Tahoma"/>
          <w:sz w:val="24"/>
          <w:szCs w:val="24"/>
        </w:rPr>
        <w:t>n de conjunciones coordinantes para presentar conceptos con mayor energía:</w:t>
      </w:r>
    </w:p>
    <w:p w:rsidR="00656079" w:rsidRPr="006D2D9A" w:rsidRDefault="00656079" w:rsidP="00CB1B93">
      <w:pPr>
        <w:jc w:val="both"/>
        <w:rPr>
          <w:rFonts w:ascii="Tahoma" w:hAnsi="Tahoma" w:cs="Tahoma"/>
          <w:sz w:val="24"/>
          <w:szCs w:val="24"/>
        </w:rPr>
      </w:pPr>
      <w:r w:rsidRPr="006D2D9A">
        <w:rPr>
          <w:rFonts w:ascii="Tahoma" w:hAnsi="Tahoma" w:cs="Tahoma"/>
          <w:sz w:val="24"/>
          <w:szCs w:val="24"/>
        </w:rPr>
        <w:t>Ejemplo de polisíndeton  acabado en antítesis:</w:t>
      </w:r>
    </w:p>
    <w:p w:rsidR="00656079" w:rsidRPr="006D2D9A" w:rsidRDefault="00656079" w:rsidP="00CB1B93">
      <w:pPr>
        <w:jc w:val="both"/>
        <w:rPr>
          <w:rFonts w:ascii="Tahoma" w:hAnsi="Tahoma" w:cs="Tahoma"/>
          <w:i/>
          <w:sz w:val="24"/>
          <w:szCs w:val="24"/>
        </w:rPr>
      </w:pPr>
      <w:r w:rsidRPr="006D2D9A">
        <w:rPr>
          <w:rFonts w:ascii="Tahoma" w:hAnsi="Tahoma" w:cs="Tahoma"/>
          <w:sz w:val="24"/>
          <w:szCs w:val="24"/>
        </w:rPr>
        <w:t>¿</w:t>
      </w:r>
      <w:r w:rsidRPr="006D2D9A">
        <w:rPr>
          <w:rFonts w:ascii="Tahoma" w:hAnsi="Tahoma" w:cs="Tahoma"/>
          <w:i/>
          <w:sz w:val="24"/>
          <w:szCs w:val="24"/>
        </w:rPr>
        <w:t>Quién ha de saber hasta dónde llega esta herida, ni de qué provecho, ni cómo se pueda aplacar tan penoso y deleitoso tormento? (Exclamación XVI)</w:t>
      </w:r>
    </w:p>
    <w:p w:rsidR="006D2D9A" w:rsidRDefault="006D2D9A" w:rsidP="00772E0C">
      <w:pPr>
        <w:jc w:val="center"/>
        <w:rPr>
          <w:rFonts w:ascii="Tahoma" w:hAnsi="Tahoma" w:cs="Tahoma"/>
          <w:sz w:val="24"/>
          <w:szCs w:val="24"/>
        </w:rPr>
      </w:pPr>
    </w:p>
    <w:p w:rsidR="006D2D9A" w:rsidRDefault="006D2D9A" w:rsidP="00772E0C">
      <w:pPr>
        <w:jc w:val="center"/>
        <w:rPr>
          <w:rFonts w:ascii="Tahoma" w:hAnsi="Tahoma" w:cs="Tahoma"/>
          <w:sz w:val="24"/>
          <w:szCs w:val="24"/>
        </w:rPr>
      </w:pPr>
    </w:p>
    <w:p w:rsidR="006D2D9A" w:rsidRDefault="006D2D9A" w:rsidP="00772E0C">
      <w:pPr>
        <w:jc w:val="center"/>
        <w:rPr>
          <w:rFonts w:ascii="Tahoma" w:hAnsi="Tahoma" w:cs="Tahoma"/>
          <w:sz w:val="24"/>
          <w:szCs w:val="24"/>
        </w:rPr>
      </w:pPr>
    </w:p>
    <w:p w:rsidR="006D2D9A" w:rsidRDefault="006D2D9A" w:rsidP="00772E0C">
      <w:pPr>
        <w:jc w:val="center"/>
        <w:rPr>
          <w:rFonts w:ascii="Tahoma" w:hAnsi="Tahoma" w:cs="Tahoma"/>
          <w:sz w:val="24"/>
          <w:szCs w:val="24"/>
        </w:rPr>
      </w:pPr>
    </w:p>
    <w:p w:rsidR="006D2D9A" w:rsidRDefault="006D2D9A" w:rsidP="00772E0C">
      <w:pPr>
        <w:jc w:val="center"/>
        <w:rPr>
          <w:rFonts w:ascii="Tahoma" w:hAnsi="Tahoma" w:cs="Tahoma"/>
          <w:sz w:val="24"/>
          <w:szCs w:val="24"/>
        </w:rPr>
      </w:pPr>
    </w:p>
    <w:p w:rsidR="006D2D9A" w:rsidRDefault="006D2D9A" w:rsidP="00772E0C">
      <w:pPr>
        <w:jc w:val="center"/>
        <w:rPr>
          <w:rFonts w:ascii="Tahoma" w:hAnsi="Tahoma" w:cs="Tahoma"/>
          <w:sz w:val="24"/>
          <w:szCs w:val="24"/>
        </w:rPr>
      </w:pPr>
    </w:p>
    <w:p w:rsidR="006D2D9A" w:rsidRDefault="006D2D9A" w:rsidP="00772E0C">
      <w:pPr>
        <w:jc w:val="center"/>
        <w:rPr>
          <w:rFonts w:ascii="Tahoma" w:hAnsi="Tahoma" w:cs="Tahoma"/>
          <w:sz w:val="24"/>
          <w:szCs w:val="24"/>
        </w:rPr>
      </w:pPr>
    </w:p>
    <w:p w:rsidR="00772E0C" w:rsidRPr="006D2D9A" w:rsidRDefault="008C7AE9" w:rsidP="00772E0C">
      <w:pPr>
        <w:jc w:val="center"/>
        <w:rPr>
          <w:rFonts w:ascii="Tahoma" w:hAnsi="Tahoma" w:cs="Tahoma"/>
          <w:sz w:val="24"/>
          <w:szCs w:val="24"/>
        </w:rPr>
      </w:pPr>
      <w:r>
        <w:rPr>
          <w:rFonts w:ascii="Tahoma" w:hAnsi="Tahoma" w:cs="Tahoma"/>
          <w:sz w:val="24"/>
          <w:szCs w:val="24"/>
        </w:rPr>
        <w:t>C</w:t>
      </w:r>
      <w:r w:rsidRPr="006D2D9A">
        <w:rPr>
          <w:rFonts w:ascii="Tahoma" w:hAnsi="Tahoma" w:cs="Tahoma"/>
          <w:sz w:val="24"/>
          <w:szCs w:val="24"/>
        </w:rPr>
        <w:t>onclusión</w:t>
      </w:r>
    </w:p>
    <w:p w:rsidR="00B83A99" w:rsidRPr="006D2D9A" w:rsidRDefault="00164A35" w:rsidP="00B83A99">
      <w:pPr>
        <w:jc w:val="both"/>
        <w:rPr>
          <w:rFonts w:ascii="Tahoma" w:hAnsi="Tahoma" w:cs="Tahoma"/>
          <w:sz w:val="24"/>
          <w:szCs w:val="24"/>
        </w:rPr>
      </w:pPr>
      <w:r w:rsidRPr="006D2D9A">
        <w:rPr>
          <w:rFonts w:ascii="Tahoma" w:hAnsi="Tahoma" w:cs="Tahoma"/>
          <w:sz w:val="24"/>
          <w:szCs w:val="24"/>
        </w:rPr>
        <w:t>Concluy</w:t>
      </w:r>
      <w:r w:rsidR="003679BC">
        <w:rPr>
          <w:rFonts w:ascii="Tahoma" w:hAnsi="Tahoma" w:cs="Tahoma"/>
          <w:sz w:val="24"/>
          <w:szCs w:val="24"/>
        </w:rPr>
        <w:t>o</w:t>
      </w:r>
      <w:r w:rsidRPr="006D2D9A">
        <w:rPr>
          <w:rFonts w:ascii="Tahoma" w:hAnsi="Tahoma" w:cs="Tahoma"/>
          <w:sz w:val="24"/>
          <w:szCs w:val="24"/>
        </w:rPr>
        <w:t xml:space="preserve"> esta breve aproximación a la prosa retórica de Santa Teresa en sus admirables </w:t>
      </w:r>
      <w:r w:rsidRPr="008C7AE9">
        <w:rPr>
          <w:rFonts w:ascii="Tahoma" w:hAnsi="Tahoma" w:cs="Tahoma"/>
          <w:i/>
          <w:sz w:val="24"/>
          <w:szCs w:val="24"/>
        </w:rPr>
        <w:t xml:space="preserve">Exclamaciones </w:t>
      </w:r>
      <w:r w:rsidRPr="006D2D9A">
        <w:rPr>
          <w:rFonts w:ascii="Tahoma" w:hAnsi="Tahoma" w:cs="Tahoma"/>
          <w:sz w:val="24"/>
          <w:szCs w:val="24"/>
        </w:rPr>
        <w:t xml:space="preserve">que se suelen despechar con expresiones tópicas, tales como </w:t>
      </w:r>
      <w:r w:rsidRPr="008C7AE9">
        <w:rPr>
          <w:rFonts w:ascii="Tahoma" w:hAnsi="Tahoma" w:cs="Tahoma"/>
          <w:i/>
          <w:sz w:val="24"/>
          <w:szCs w:val="24"/>
        </w:rPr>
        <w:t xml:space="preserve">desahogos teresianos sin ningún orden y concierto, </w:t>
      </w:r>
      <w:r w:rsidRPr="003679BC">
        <w:rPr>
          <w:rFonts w:ascii="Tahoma" w:hAnsi="Tahoma" w:cs="Tahoma"/>
          <w:sz w:val="24"/>
          <w:szCs w:val="24"/>
        </w:rPr>
        <w:t xml:space="preserve">con este magnífico </w:t>
      </w:r>
      <w:r w:rsidRPr="00F65834">
        <w:rPr>
          <w:rFonts w:ascii="Tahoma" w:hAnsi="Tahoma" w:cs="Tahoma"/>
          <w:sz w:val="24"/>
          <w:szCs w:val="24"/>
        </w:rPr>
        <w:t>texto de la Exclamación XV</w:t>
      </w:r>
      <w:r w:rsidR="003679BC">
        <w:rPr>
          <w:rFonts w:ascii="Tahoma" w:hAnsi="Tahoma" w:cs="Tahoma"/>
          <w:sz w:val="24"/>
          <w:szCs w:val="24"/>
        </w:rPr>
        <w:t xml:space="preserve"> </w:t>
      </w:r>
      <w:r w:rsidRPr="006D2D9A">
        <w:rPr>
          <w:rFonts w:ascii="Tahoma" w:hAnsi="Tahoma" w:cs="Tahoma"/>
          <w:sz w:val="24"/>
          <w:szCs w:val="24"/>
        </w:rPr>
        <w:t>en donde se encuentran todas las características que hemos señalado, además de ser un clara demostración de las palabras de San Juan de la Cruz citadas al principio:</w:t>
      </w:r>
    </w:p>
    <w:p w:rsidR="00164A35" w:rsidRPr="006D2D9A" w:rsidRDefault="006F16E1" w:rsidP="00B83A99">
      <w:pPr>
        <w:jc w:val="both"/>
        <w:rPr>
          <w:rFonts w:ascii="Tahoma" w:hAnsi="Tahoma" w:cs="Tahoma"/>
          <w:sz w:val="24"/>
          <w:szCs w:val="24"/>
        </w:rPr>
      </w:pPr>
      <w:r w:rsidRPr="006D2D9A">
        <w:rPr>
          <w:rFonts w:ascii="Tahoma" w:hAnsi="Tahoma" w:cs="Tahoma"/>
          <w:i/>
          <w:sz w:val="24"/>
          <w:szCs w:val="24"/>
        </w:rPr>
        <w:t>“</w:t>
      </w:r>
      <w:r w:rsidR="00991899" w:rsidRPr="006D2D9A">
        <w:rPr>
          <w:rFonts w:ascii="Tahoma" w:hAnsi="Tahoma" w:cs="Tahoma"/>
          <w:i/>
          <w:sz w:val="24"/>
          <w:szCs w:val="24"/>
        </w:rPr>
        <w:t>(…)</w:t>
      </w:r>
      <w:r w:rsidR="001F3C86" w:rsidRPr="006D2D9A">
        <w:rPr>
          <w:rFonts w:ascii="Tahoma" w:hAnsi="Tahoma" w:cs="Tahoma"/>
          <w:i/>
          <w:sz w:val="24"/>
          <w:szCs w:val="24"/>
        </w:rPr>
        <w:t xml:space="preserve"> </w:t>
      </w:r>
      <w:r w:rsidR="00991899" w:rsidRPr="006D2D9A">
        <w:rPr>
          <w:rFonts w:ascii="Tahoma" w:hAnsi="Tahoma" w:cs="Tahoma"/>
          <w:i/>
          <w:sz w:val="24"/>
          <w:szCs w:val="24"/>
        </w:rPr>
        <w:t xml:space="preserve">Las </w:t>
      </w:r>
      <w:r w:rsidRPr="006D2D9A">
        <w:rPr>
          <w:rFonts w:ascii="Tahoma" w:hAnsi="Tahoma" w:cs="Tahoma"/>
          <w:i/>
          <w:sz w:val="24"/>
          <w:szCs w:val="24"/>
        </w:rPr>
        <w:t xml:space="preserve">cuales semejanzas, no leídas con la sencillez del espíritu de amor y de inteligencia que ellas más parecen dislates que dichos puestos en razón, según, es de ver en los divinos Cantares de  Salomón y en otros libros de la Divina Escritura, donde no pudiendo el Espíritu Santo dar a entender la abundancia de su sentido  por términos vulgares y usados, habla misterios en extrañas figuras y comparaciones” </w:t>
      </w:r>
      <w:r w:rsidRPr="006D2D9A">
        <w:rPr>
          <w:rFonts w:ascii="Tahoma" w:hAnsi="Tahoma" w:cs="Tahoma"/>
          <w:sz w:val="24"/>
          <w:szCs w:val="24"/>
        </w:rPr>
        <w:t xml:space="preserve"> (Cantico Espiritual,  prologo, 1)</w:t>
      </w:r>
    </w:p>
    <w:p w:rsidR="006F16E1" w:rsidRPr="006D2D9A" w:rsidRDefault="006F16E1" w:rsidP="006F16E1">
      <w:pPr>
        <w:jc w:val="both"/>
        <w:rPr>
          <w:rFonts w:ascii="Tahoma" w:hAnsi="Tahoma" w:cs="Tahoma"/>
          <w:sz w:val="24"/>
          <w:szCs w:val="24"/>
        </w:rPr>
      </w:pPr>
      <w:r w:rsidRPr="006D2D9A">
        <w:rPr>
          <w:rFonts w:ascii="Tahoma" w:hAnsi="Tahoma" w:cs="Tahoma"/>
          <w:sz w:val="24"/>
          <w:szCs w:val="24"/>
        </w:rPr>
        <w:t xml:space="preserve">Este texto del autor de  </w:t>
      </w:r>
      <w:r w:rsidRPr="008C7AE9">
        <w:rPr>
          <w:rFonts w:ascii="Tahoma" w:hAnsi="Tahoma" w:cs="Tahoma"/>
          <w:i/>
          <w:sz w:val="24"/>
          <w:szCs w:val="24"/>
        </w:rPr>
        <w:t>Llama de Amor  Viva</w:t>
      </w:r>
      <w:r w:rsidRPr="006D2D9A">
        <w:rPr>
          <w:rFonts w:ascii="Tahoma" w:hAnsi="Tahoma" w:cs="Tahoma"/>
          <w:sz w:val="24"/>
          <w:szCs w:val="24"/>
        </w:rPr>
        <w:t xml:space="preserve">  </w:t>
      </w:r>
      <w:r w:rsidR="00991899" w:rsidRPr="006D2D9A">
        <w:rPr>
          <w:rFonts w:ascii="Tahoma" w:hAnsi="Tahoma" w:cs="Tahoma"/>
          <w:sz w:val="24"/>
          <w:szCs w:val="24"/>
        </w:rPr>
        <w:t>-</w:t>
      </w:r>
      <w:r w:rsidRPr="006D2D9A">
        <w:rPr>
          <w:rFonts w:ascii="Tahoma" w:hAnsi="Tahoma" w:cs="Tahoma"/>
          <w:sz w:val="24"/>
          <w:szCs w:val="24"/>
        </w:rPr>
        <w:t>un</w:t>
      </w:r>
      <w:r w:rsidR="00991899" w:rsidRPr="006D2D9A">
        <w:rPr>
          <w:rFonts w:ascii="Tahoma" w:hAnsi="Tahoma" w:cs="Tahoma"/>
          <w:sz w:val="24"/>
          <w:szCs w:val="24"/>
        </w:rPr>
        <w:t>a</w:t>
      </w:r>
      <w:r w:rsidRPr="006D2D9A">
        <w:rPr>
          <w:rFonts w:ascii="Tahoma" w:hAnsi="Tahoma" w:cs="Tahoma"/>
          <w:sz w:val="24"/>
          <w:szCs w:val="24"/>
        </w:rPr>
        <w:t xml:space="preserve"> exclamación continuada y comentada</w:t>
      </w:r>
      <w:r w:rsidR="00F65834">
        <w:rPr>
          <w:rFonts w:ascii="Tahoma" w:hAnsi="Tahoma" w:cs="Tahoma"/>
          <w:sz w:val="24"/>
          <w:szCs w:val="24"/>
        </w:rPr>
        <w:t>- es una descripción</w:t>
      </w:r>
      <w:r w:rsidR="00991899" w:rsidRPr="006D2D9A">
        <w:rPr>
          <w:rFonts w:ascii="Tahoma" w:hAnsi="Tahoma" w:cs="Tahoma"/>
          <w:sz w:val="24"/>
          <w:szCs w:val="24"/>
        </w:rPr>
        <w:t xml:space="preserve"> excelente</w:t>
      </w:r>
      <w:r w:rsidRPr="006D2D9A">
        <w:rPr>
          <w:rFonts w:ascii="Tahoma" w:hAnsi="Tahoma" w:cs="Tahoma"/>
          <w:sz w:val="24"/>
          <w:szCs w:val="24"/>
        </w:rPr>
        <w:t xml:space="preserve"> </w:t>
      </w:r>
      <w:r w:rsidR="00991899" w:rsidRPr="006D2D9A">
        <w:rPr>
          <w:rFonts w:ascii="Tahoma" w:hAnsi="Tahoma" w:cs="Tahoma"/>
          <w:sz w:val="24"/>
          <w:szCs w:val="24"/>
        </w:rPr>
        <w:t>de la prosa retóri</w:t>
      </w:r>
      <w:r w:rsidRPr="006D2D9A">
        <w:rPr>
          <w:rFonts w:ascii="Tahoma" w:hAnsi="Tahoma" w:cs="Tahoma"/>
          <w:sz w:val="24"/>
          <w:szCs w:val="24"/>
        </w:rPr>
        <w:t>ca teresiana</w:t>
      </w:r>
      <w:r w:rsidR="00991899" w:rsidRPr="006D2D9A">
        <w:rPr>
          <w:rFonts w:ascii="Tahoma" w:hAnsi="Tahoma" w:cs="Tahoma"/>
          <w:sz w:val="24"/>
          <w:szCs w:val="24"/>
        </w:rPr>
        <w:t xml:space="preserve"> tal como hemos intentado verla y que se manifiesta magníficamente  en esta parte de la </w:t>
      </w:r>
      <w:r w:rsidR="00991899" w:rsidRPr="00F65834">
        <w:rPr>
          <w:rFonts w:ascii="Tahoma" w:hAnsi="Tahoma" w:cs="Tahoma"/>
          <w:i/>
          <w:sz w:val="24"/>
          <w:szCs w:val="24"/>
        </w:rPr>
        <w:t>Exclamación XVI,</w:t>
      </w:r>
      <w:r w:rsidR="00991899" w:rsidRPr="006D2D9A">
        <w:rPr>
          <w:rFonts w:ascii="Tahoma" w:hAnsi="Tahoma" w:cs="Tahoma"/>
          <w:sz w:val="24"/>
          <w:szCs w:val="24"/>
        </w:rPr>
        <w:t xml:space="preserve"> con cita del Cantar de los Cantares incluida, escribe Santa Teresa:</w:t>
      </w:r>
    </w:p>
    <w:p w:rsidR="006F16E1" w:rsidRPr="00731D20" w:rsidRDefault="006F16E1" w:rsidP="00731D20">
      <w:pPr>
        <w:ind w:left="709" w:right="566" w:hanging="142"/>
        <w:jc w:val="both"/>
        <w:rPr>
          <w:rFonts w:ascii="Tahoma" w:hAnsi="Tahoma" w:cs="Tahoma"/>
          <w:sz w:val="24"/>
          <w:szCs w:val="24"/>
        </w:rPr>
      </w:pPr>
      <w:r w:rsidRPr="003679BC">
        <w:rPr>
          <w:rFonts w:ascii="Tahoma" w:hAnsi="Tahoma" w:cs="Tahoma"/>
          <w:i/>
          <w:sz w:val="24"/>
          <w:szCs w:val="24"/>
        </w:rPr>
        <w:t>“</w:t>
      </w:r>
      <w:r w:rsidR="00404A90" w:rsidRPr="003679BC">
        <w:rPr>
          <w:rFonts w:ascii="Tahoma" w:hAnsi="Tahoma" w:cs="Tahoma"/>
          <w:i/>
          <w:sz w:val="24"/>
          <w:szCs w:val="24"/>
        </w:rPr>
        <w:t xml:space="preserve">Oh, verdadero Amador, can cuánta piedad, con cuánta suavidad, con cuánto deleite, con cuanto regalo y con qué grandísima muestras de amor curáis llagas, que con saetas del mismo amor  </w:t>
      </w:r>
      <w:r w:rsidR="00404A90" w:rsidRPr="003679BC">
        <w:rPr>
          <w:rFonts w:ascii="Tahoma" w:hAnsi="Tahoma" w:cs="Tahoma"/>
          <w:i/>
          <w:sz w:val="24"/>
          <w:szCs w:val="24"/>
        </w:rPr>
        <w:lastRenderedPageBreak/>
        <w:t>habéis hecho</w:t>
      </w:r>
      <w:proofErr w:type="gramStart"/>
      <w:r w:rsidR="00991899" w:rsidRPr="003679BC">
        <w:rPr>
          <w:rFonts w:ascii="Tahoma" w:hAnsi="Tahoma" w:cs="Tahoma"/>
          <w:i/>
          <w:sz w:val="24"/>
          <w:szCs w:val="24"/>
        </w:rPr>
        <w:t>¡ ¡Oh</w:t>
      </w:r>
      <w:proofErr w:type="gramEnd"/>
      <w:r w:rsidR="00991899" w:rsidRPr="003679BC">
        <w:rPr>
          <w:rFonts w:ascii="Tahoma" w:hAnsi="Tahoma" w:cs="Tahoma"/>
          <w:i/>
          <w:sz w:val="24"/>
          <w:szCs w:val="24"/>
        </w:rPr>
        <w:t xml:space="preserve"> Dios mío y descanso de todas las penas, qué desatinada estoy! ¿Cómo podía haber medios humanos que curasen</w:t>
      </w:r>
      <w:r w:rsidR="001F3C86" w:rsidRPr="003679BC">
        <w:rPr>
          <w:rFonts w:ascii="Tahoma" w:hAnsi="Tahoma" w:cs="Tahoma"/>
          <w:i/>
          <w:sz w:val="24"/>
          <w:szCs w:val="24"/>
        </w:rPr>
        <w:t xml:space="preserve"> los que ha encendido el fuego divino? ¿Quién ha de saber hasta dónde llega la llega esta herida, ni de qué procedió, ni cómo se puede aplacar tan penoso y deleitoso tormento? Sin razón sería  tan precioso mal poder aplacarse por cosa tan baja como es los medios  que pueden tomar los mortales. Con cuánto razón dice la Esposa en los “Cantares”; mi Amado a mí, y yo a mi Amado y mi Amado a mí, (Cant.2</w:t>
      </w:r>
      <w:proofErr w:type="gramStart"/>
      <w:r w:rsidR="001F3C86" w:rsidRPr="003679BC">
        <w:rPr>
          <w:rFonts w:ascii="Tahoma" w:hAnsi="Tahoma" w:cs="Tahoma"/>
          <w:i/>
          <w:sz w:val="24"/>
          <w:szCs w:val="24"/>
        </w:rPr>
        <w:t>,16</w:t>
      </w:r>
      <w:proofErr w:type="gramEnd"/>
      <w:r w:rsidR="001F3C86" w:rsidRPr="003679BC">
        <w:rPr>
          <w:rFonts w:ascii="Tahoma" w:hAnsi="Tahoma" w:cs="Tahoma"/>
          <w:i/>
          <w:sz w:val="24"/>
          <w:szCs w:val="24"/>
        </w:rPr>
        <w:t>) porque semejante amor no es posible comenzarse de cosa tan baja como el mío”</w:t>
      </w:r>
      <w:r w:rsidR="00772E0C" w:rsidRPr="00731D20">
        <w:rPr>
          <w:rFonts w:ascii="Tahoma" w:hAnsi="Tahoma" w:cs="Tahoma"/>
          <w:i/>
          <w:sz w:val="24"/>
          <w:szCs w:val="24"/>
        </w:rPr>
        <w:t xml:space="preserve"> </w:t>
      </w:r>
      <w:r w:rsidR="00772E0C" w:rsidRPr="00731D20">
        <w:rPr>
          <w:rFonts w:ascii="Tahoma" w:hAnsi="Tahoma" w:cs="Tahoma"/>
          <w:sz w:val="24"/>
          <w:szCs w:val="24"/>
        </w:rPr>
        <w:t>(el subrayado es mío)</w:t>
      </w:r>
      <w:r w:rsidR="000D79B6" w:rsidRPr="00731D20">
        <w:rPr>
          <w:rFonts w:ascii="Tahoma" w:hAnsi="Tahoma" w:cs="Tahoma"/>
          <w:sz w:val="24"/>
          <w:szCs w:val="24"/>
        </w:rPr>
        <w:t>.</w:t>
      </w:r>
    </w:p>
    <w:p w:rsidR="000D79B6" w:rsidRPr="006D2D9A" w:rsidRDefault="000D79B6" w:rsidP="00B83A99">
      <w:pPr>
        <w:jc w:val="both"/>
        <w:rPr>
          <w:rFonts w:ascii="Tahoma" w:hAnsi="Tahoma" w:cs="Tahoma"/>
          <w:b/>
          <w:sz w:val="24"/>
          <w:szCs w:val="24"/>
        </w:rPr>
      </w:pPr>
    </w:p>
    <w:p w:rsidR="008C7AE9" w:rsidRDefault="008C7AE9" w:rsidP="00B83A99">
      <w:pPr>
        <w:jc w:val="both"/>
        <w:rPr>
          <w:rFonts w:ascii="Tahoma" w:hAnsi="Tahoma" w:cs="Tahoma"/>
          <w:sz w:val="24"/>
          <w:szCs w:val="24"/>
        </w:rPr>
      </w:pPr>
    </w:p>
    <w:p w:rsidR="008C7AE9" w:rsidRDefault="008C7AE9" w:rsidP="00B83A99">
      <w:pPr>
        <w:jc w:val="both"/>
        <w:rPr>
          <w:rFonts w:ascii="Tahoma" w:hAnsi="Tahoma" w:cs="Tahoma"/>
          <w:sz w:val="24"/>
          <w:szCs w:val="24"/>
        </w:rPr>
      </w:pPr>
    </w:p>
    <w:p w:rsidR="008C7AE9" w:rsidRDefault="008C7AE9" w:rsidP="00B83A99">
      <w:pPr>
        <w:jc w:val="both"/>
        <w:rPr>
          <w:rFonts w:ascii="Tahoma" w:hAnsi="Tahoma" w:cs="Tahoma"/>
          <w:sz w:val="24"/>
          <w:szCs w:val="24"/>
        </w:rPr>
      </w:pPr>
    </w:p>
    <w:p w:rsidR="00164A35" w:rsidRDefault="00EB3A9F" w:rsidP="00B83A99">
      <w:pPr>
        <w:jc w:val="both"/>
        <w:rPr>
          <w:rFonts w:ascii="Tahoma" w:hAnsi="Tahoma" w:cs="Tahoma"/>
          <w:b/>
          <w:sz w:val="24"/>
          <w:szCs w:val="24"/>
        </w:rPr>
      </w:pPr>
      <w:r>
        <w:rPr>
          <w:rFonts w:ascii="Tahoma" w:hAnsi="Tahoma" w:cs="Tahoma"/>
          <w:sz w:val="24"/>
          <w:szCs w:val="24"/>
        </w:rPr>
        <w:t>B</w:t>
      </w:r>
      <w:r w:rsidR="008C7AE9">
        <w:rPr>
          <w:rFonts w:ascii="Tahoma" w:hAnsi="Tahoma" w:cs="Tahoma"/>
          <w:sz w:val="24"/>
          <w:szCs w:val="24"/>
        </w:rPr>
        <w:t>ibliografía</w:t>
      </w:r>
      <w:r>
        <w:rPr>
          <w:rFonts w:ascii="Tahoma" w:hAnsi="Tahoma" w:cs="Tahoma"/>
          <w:sz w:val="24"/>
          <w:szCs w:val="24"/>
        </w:rPr>
        <w:t xml:space="preserve"> </w:t>
      </w:r>
    </w:p>
    <w:p w:rsidR="00EB3A9F" w:rsidRDefault="00F65834" w:rsidP="00B83A99">
      <w:pPr>
        <w:jc w:val="both"/>
        <w:rPr>
          <w:rFonts w:ascii="Tahoma" w:hAnsi="Tahoma" w:cs="Tahoma"/>
          <w:sz w:val="24"/>
          <w:szCs w:val="24"/>
        </w:rPr>
      </w:pPr>
      <w:r>
        <w:rPr>
          <w:rFonts w:ascii="Tahoma" w:hAnsi="Tahoma" w:cs="Tahoma"/>
          <w:sz w:val="24"/>
          <w:szCs w:val="24"/>
        </w:rPr>
        <w:t xml:space="preserve"> </w:t>
      </w:r>
      <w:r w:rsidR="00EB3A9F">
        <w:rPr>
          <w:rFonts w:ascii="Tahoma" w:hAnsi="Tahoma" w:cs="Tahoma"/>
          <w:sz w:val="24"/>
          <w:szCs w:val="24"/>
        </w:rPr>
        <w:t xml:space="preserve">San Juan de la Cruz, </w:t>
      </w:r>
      <w:r>
        <w:rPr>
          <w:rFonts w:ascii="Tahoma" w:hAnsi="Tahoma" w:cs="Tahoma"/>
          <w:sz w:val="24"/>
          <w:szCs w:val="24"/>
        </w:rPr>
        <w:t xml:space="preserve"> </w:t>
      </w:r>
      <w:r>
        <w:rPr>
          <w:rFonts w:ascii="Tahoma" w:hAnsi="Tahoma" w:cs="Tahoma"/>
          <w:i/>
          <w:sz w:val="24"/>
          <w:szCs w:val="24"/>
        </w:rPr>
        <w:t>Obras completas,</w:t>
      </w:r>
      <w:r w:rsidR="00EB3A9F">
        <w:rPr>
          <w:rFonts w:ascii="Tahoma" w:hAnsi="Tahoma" w:cs="Tahoma"/>
          <w:i/>
          <w:sz w:val="24"/>
          <w:szCs w:val="24"/>
        </w:rPr>
        <w:t xml:space="preserve">  </w:t>
      </w:r>
      <w:r w:rsidR="00EB3A9F">
        <w:rPr>
          <w:rFonts w:ascii="Tahoma" w:hAnsi="Tahoma" w:cs="Tahoma"/>
          <w:sz w:val="24"/>
          <w:szCs w:val="24"/>
        </w:rPr>
        <w:t>Editorial “Monte Carmelo” Burgos, 1982</w:t>
      </w:r>
    </w:p>
    <w:p w:rsidR="00F65834" w:rsidRDefault="00F65834" w:rsidP="00B83A99">
      <w:pPr>
        <w:jc w:val="both"/>
        <w:rPr>
          <w:rFonts w:ascii="Tahoma" w:hAnsi="Tahoma" w:cs="Tahoma"/>
          <w:sz w:val="24"/>
          <w:szCs w:val="24"/>
        </w:rPr>
      </w:pPr>
      <w:r>
        <w:rPr>
          <w:rFonts w:ascii="Tahoma" w:hAnsi="Tahoma" w:cs="Tahoma"/>
          <w:sz w:val="24"/>
          <w:szCs w:val="24"/>
        </w:rPr>
        <w:t xml:space="preserve">Santa Teresa de Jesús, </w:t>
      </w:r>
      <w:r w:rsidRPr="00F65834">
        <w:rPr>
          <w:rFonts w:ascii="Tahoma" w:hAnsi="Tahoma" w:cs="Tahoma"/>
          <w:i/>
          <w:sz w:val="24"/>
          <w:szCs w:val="24"/>
        </w:rPr>
        <w:t>Obras Completas</w:t>
      </w:r>
      <w:r>
        <w:rPr>
          <w:rFonts w:ascii="Tahoma" w:hAnsi="Tahoma" w:cs="Tahoma"/>
          <w:sz w:val="24"/>
          <w:szCs w:val="24"/>
        </w:rPr>
        <w:t>, Texto revisad</w:t>
      </w:r>
      <w:r w:rsidR="00731D20">
        <w:rPr>
          <w:rFonts w:ascii="Tahoma" w:hAnsi="Tahoma" w:cs="Tahoma"/>
          <w:sz w:val="24"/>
          <w:szCs w:val="24"/>
        </w:rPr>
        <w:t>o y ano</w:t>
      </w:r>
      <w:r>
        <w:rPr>
          <w:rFonts w:ascii="Tahoma" w:hAnsi="Tahoma" w:cs="Tahoma"/>
          <w:sz w:val="24"/>
          <w:szCs w:val="24"/>
        </w:rPr>
        <w:t>tado, Tomás de la Cruz (3ª edición) Editorial  “Monte Carmelo”, Burgos, 1982</w:t>
      </w:r>
      <w:r w:rsidR="00EB3A9F">
        <w:rPr>
          <w:rFonts w:ascii="Tahoma" w:hAnsi="Tahoma" w:cs="Tahoma"/>
          <w:sz w:val="24"/>
          <w:szCs w:val="24"/>
        </w:rPr>
        <w:t>.</w:t>
      </w:r>
    </w:p>
    <w:p w:rsidR="00EB3A9F" w:rsidRDefault="00EB3A9F" w:rsidP="00B83A99">
      <w:pPr>
        <w:jc w:val="both"/>
        <w:rPr>
          <w:rFonts w:ascii="Tahoma" w:hAnsi="Tahoma" w:cs="Tahoma"/>
          <w:sz w:val="24"/>
          <w:szCs w:val="24"/>
        </w:rPr>
      </w:pPr>
      <w:r>
        <w:rPr>
          <w:rFonts w:ascii="Tahoma" w:hAnsi="Tahoma" w:cs="Tahoma"/>
          <w:sz w:val="24"/>
          <w:szCs w:val="24"/>
        </w:rPr>
        <w:t xml:space="preserve">San Agustín, </w:t>
      </w:r>
      <w:r w:rsidRPr="00EB3A9F">
        <w:rPr>
          <w:rFonts w:ascii="Tahoma" w:hAnsi="Tahoma" w:cs="Tahoma"/>
          <w:i/>
          <w:sz w:val="24"/>
          <w:szCs w:val="24"/>
        </w:rPr>
        <w:t>Sobre la Doctrina Cristiana</w:t>
      </w:r>
      <w:r>
        <w:rPr>
          <w:rFonts w:ascii="Tahoma" w:hAnsi="Tahoma" w:cs="Tahoma"/>
          <w:i/>
          <w:sz w:val="24"/>
          <w:szCs w:val="24"/>
        </w:rPr>
        <w:t xml:space="preserve">, </w:t>
      </w:r>
      <w:r>
        <w:rPr>
          <w:rFonts w:ascii="Tahoma" w:hAnsi="Tahoma" w:cs="Tahoma"/>
          <w:sz w:val="24"/>
          <w:szCs w:val="24"/>
        </w:rPr>
        <w:t>TOMO XV,  BAC, Madrid, 1957.</w:t>
      </w:r>
    </w:p>
    <w:p w:rsidR="00EB3A9F" w:rsidRDefault="00731D20" w:rsidP="00B83A99">
      <w:pPr>
        <w:jc w:val="both"/>
        <w:rPr>
          <w:rFonts w:ascii="Tahoma" w:hAnsi="Tahoma" w:cs="Tahoma"/>
          <w:sz w:val="24"/>
          <w:szCs w:val="24"/>
        </w:rPr>
      </w:pPr>
      <w:r>
        <w:rPr>
          <w:rFonts w:ascii="Tahoma" w:hAnsi="Tahoma" w:cs="Tahoma"/>
          <w:sz w:val="24"/>
          <w:szCs w:val="24"/>
        </w:rPr>
        <w:t>Melchor Gaspar de Jovellan</w:t>
      </w:r>
      <w:r w:rsidR="00EB3A9F">
        <w:rPr>
          <w:rFonts w:ascii="Tahoma" w:hAnsi="Tahoma" w:cs="Tahoma"/>
          <w:sz w:val="24"/>
          <w:szCs w:val="24"/>
        </w:rPr>
        <w:t xml:space="preserve">os,  </w:t>
      </w:r>
      <w:r w:rsidR="00EB3A9F" w:rsidRPr="00731D20">
        <w:rPr>
          <w:rFonts w:ascii="Tahoma" w:hAnsi="Tahoma" w:cs="Tahoma"/>
          <w:i/>
          <w:sz w:val="24"/>
          <w:szCs w:val="24"/>
        </w:rPr>
        <w:t>Cursos de Humanidades Castellanas</w:t>
      </w:r>
      <w:r>
        <w:rPr>
          <w:rFonts w:ascii="Tahoma" w:hAnsi="Tahoma" w:cs="Tahoma"/>
          <w:sz w:val="24"/>
          <w:szCs w:val="24"/>
        </w:rPr>
        <w:t>, Ediciones Atlas, Madrid, 1963.</w:t>
      </w:r>
    </w:p>
    <w:p w:rsidR="00731D20" w:rsidRDefault="00731D20" w:rsidP="00B83A99">
      <w:pPr>
        <w:jc w:val="both"/>
        <w:rPr>
          <w:rFonts w:ascii="Tahoma" w:hAnsi="Tahoma" w:cs="Tahoma"/>
          <w:sz w:val="24"/>
          <w:szCs w:val="24"/>
        </w:rPr>
      </w:pPr>
      <w:r>
        <w:rPr>
          <w:rFonts w:ascii="Tahoma" w:hAnsi="Tahoma" w:cs="Tahoma"/>
          <w:sz w:val="24"/>
          <w:szCs w:val="24"/>
        </w:rPr>
        <w:t xml:space="preserve">Fidel, García Martínez, </w:t>
      </w:r>
      <w:r w:rsidRPr="00731D20">
        <w:rPr>
          <w:rFonts w:ascii="Tahoma" w:hAnsi="Tahoma" w:cs="Tahoma"/>
          <w:i/>
          <w:sz w:val="24"/>
          <w:szCs w:val="24"/>
        </w:rPr>
        <w:t>La Prosa Retórica de San Juan  de la Cruz</w:t>
      </w:r>
      <w:r>
        <w:rPr>
          <w:rFonts w:ascii="Tahoma" w:hAnsi="Tahoma" w:cs="Tahoma"/>
          <w:i/>
          <w:sz w:val="24"/>
          <w:szCs w:val="24"/>
        </w:rPr>
        <w:t>, (</w:t>
      </w:r>
      <w:r>
        <w:rPr>
          <w:rFonts w:ascii="Tahoma" w:hAnsi="Tahoma" w:cs="Tahoma"/>
          <w:sz w:val="24"/>
          <w:szCs w:val="24"/>
        </w:rPr>
        <w:t>Tesis doctoral inédita)  Universidad de Oviedo, 1996.</w:t>
      </w:r>
    </w:p>
    <w:p w:rsidR="00731D20" w:rsidRPr="00731D20" w:rsidRDefault="00731D20" w:rsidP="00B83A99">
      <w:pPr>
        <w:jc w:val="both"/>
        <w:rPr>
          <w:rFonts w:ascii="Tahoma" w:hAnsi="Tahoma" w:cs="Tahoma"/>
          <w:sz w:val="24"/>
          <w:szCs w:val="24"/>
        </w:rPr>
      </w:pPr>
      <w:r>
        <w:rPr>
          <w:rFonts w:ascii="Tahoma" w:hAnsi="Tahoma" w:cs="Tahoma"/>
          <w:sz w:val="24"/>
          <w:szCs w:val="24"/>
        </w:rPr>
        <w:t xml:space="preserve">Fidel, García Martínez, </w:t>
      </w:r>
      <w:r w:rsidRPr="00731D20">
        <w:rPr>
          <w:rFonts w:ascii="Tahoma" w:hAnsi="Tahoma" w:cs="Tahoma"/>
          <w:i/>
          <w:sz w:val="24"/>
          <w:szCs w:val="24"/>
        </w:rPr>
        <w:t xml:space="preserve">El estilo literario de Santa Teresa de Jesús en </w:t>
      </w:r>
      <w:r>
        <w:rPr>
          <w:rFonts w:ascii="Tahoma" w:hAnsi="Tahoma" w:cs="Tahoma"/>
          <w:i/>
          <w:sz w:val="24"/>
          <w:szCs w:val="24"/>
        </w:rPr>
        <w:t>“</w:t>
      </w:r>
      <w:r w:rsidRPr="00731D20">
        <w:rPr>
          <w:rFonts w:ascii="Tahoma" w:hAnsi="Tahoma" w:cs="Tahoma"/>
          <w:i/>
          <w:sz w:val="24"/>
          <w:szCs w:val="24"/>
        </w:rPr>
        <w:t>Castillo  Interior</w:t>
      </w:r>
      <w:r>
        <w:rPr>
          <w:rFonts w:ascii="Tahoma" w:hAnsi="Tahoma" w:cs="Tahoma"/>
          <w:i/>
          <w:sz w:val="24"/>
          <w:szCs w:val="24"/>
        </w:rPr>
        <w:t>”</w:t>
      </w:r>
      <w:r>
        <w:rPr>
          <w:rFonts w:ascii="Tahoma" w:hAnsi="Tahoma" w:cs="Tahoma"/>
          <w:i/>
          <w:sz w:val="24"/>
          <w:szCs w:val="24"/>
          <w:u w:val="single"/>
        </w:rPr>
        <w:t xml:space="preserve"> (</w:t>
      </w:r>
      <w:r>
        <w:rPr>
          <w:rFonts w:ascii="Tahoma" w:hAnsi="Tahoma" w:cs="Tahoma"/>
          <w:sz w:val="24"/>
          <w:szCs w:val="24"/>
        </w:rPr>
        <w:t>Tesis de  Licenciatura  inédita) Universidad de Oviedo)</w:t>
      </w:r>
    </w:p>
    <w:p w:rsidR="00EB3A9F" w:rsidRPr="00EB3A9F" w:rsidRDefault="00EB3A9F" w:rsidP="00B83A99">
      <w:pPr>
        <w:jc w:val="both"/>
        <w:rPr>
          <w:rFonts w:ascii="Tahoma" w:hAnsi="Tahoma" w:cs="Tahoma"/>
          <w:sz w:val="24"/>
          <w:szCs w:val="24"/>
        </w:rPr>
      </w:pPr>
    </w:p>
    <w:p w:rsidR="00EB3A9F" w:rsidRDefault="00EB3A9F" w:rsidP="00B83A99">
      <w:pPr>
        <w:jc w:val="both"/>
        <w:rPr>
          <w:rFonts w:ascii="Tahoma" w:hAnsi="Tahoma" w:cs="Tahoma"/>
          <w:sz w:val="24"/>
          <w:szCs w:val="24"/>
        </w:rPr>
      </w:pPr>
    </w:p>
    <w:p w:rsidR="00F65834" w:rsidRPr="00F65834" w:rsidRDefault="00F65834" w:rsidP="00B83A99">
      <w:pPr>
        <w:jc w:val="both"/>
        <w:rPr>
          <w:rFonts w:ascii="Tahoma" w:hAnsi="Tahoma" w:cs="Tahoma"/>
          <w:sz w:val="24"/>
          <w:szCs w:val="24"/>
        </w:rPr>
      </w:pPr>
    </w:p>
    <w:p w:rsidR="00C50419" w:rsidRPr="006D2D9A" w:rsidRDefault="00C50419" w:rsidP="00B83A99">
      <w:pPr>
        <w:jc w:val="both"/>
        <w:rPr>
          <w:rFonts w:ascii="Tahoma" w:hAnsi="Tahoma" w:cs="Tahoma"/>
          <w:b/>
          <w:sz w:val="24"/>
          <w:szCs w:val="24"/>
        </w:rPr>
      </w:pPr>
    </w:p>
    <w:p w:rsidR="000D79B6" w:rsidRPr="006D2D9A" w:rsidRDefault="000D79B6" w:rsidP="00B83A99">
      <w:pPr>
        <w:jc w:val="both"/>
        <w:rPr>
          <w:rFonts w:ascii="Tahoma" w:hAnsi="Tahoma" w:cs="Tahoma"/>
          <w:b/>
          <w:sz w:val="24"/>
          <w:szCs w:val="24"/>
        </w:rPr>
      </w:pPr>
    </w:p>
    <w:p w:rsidR="004169D5" w:rsidRPr="006D2D9A" w:rsidRDefault="004169D5" w:rsidP="00B83A99">
      <w:pPr>
        <w:jc w:val="both"/>
        <w:rPr>
          <w:rFonts w:ascii="Tahoma" w:hAnsi="Tahoma" w:cs="Tahoma"/>
          <w:b/>
          <w:i/>
          <w:sz w:val="24"/>
          <w:szCs w:val="24"/>
          <w:u w:val="single"/>
        </w:rPr>
      </w:pPr>
    </w:p>
    <w:p w:rsidR="000E4066" w:rsidRPr="006D2D9A" w:rsidRDefault="000E4066" w:rsidP="00B83A99">
      <w:pPr>
        <w:jc w:val="both"/>
        <w:rPr>
          <w:rFonts w:ascii="Tahoma" w:hAnsi="Tahoma" w:cs="Tahoma"/>
          <w:sz w:val="24"/>
          <w:szCs w:val="24"/>
        </w:rPr>
      </w:pPr>
    </w:p>
    <w:sectPr w:rsidR="000E4066" w:rsidRPr="006D2D9A">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1462" w:rsidRDefault="00161462" w:rsidP="00E2347F">
      <w:pPr>
        <w:spacing w:after="0" w:line="240" w:lineRule="auto"/>
      </w:pPr>
      <w:r>
        <w:separator/>
      </w:r>
    </w:p>
  </w:endnote>
  <w:endnote w:type="continuationSeparator" w:id="0">
    <w:p w:rsidR="00161462" w:rsidRDefault="00161462" w:rsidP="00E23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47F" w:rsidRDefault="00E2347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47F" w:rsidRDefault="00E2347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47F" w:rsidRDefault="00E2347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1462" w:rsidRDefault="00161462" w:rsidP="00E2347F">
      <w:pPr>
        <w:spacing w:after="0" w:line="240" w:lineRule="auto"/>
      </w:pPr>
      <w:r>
        <w:separator/>
      </w:r>
    </w:p>
  </w:footnote>
  <w:footnote w:type="continuationSeparator" w:id="0">
    <w:p w:rsidR="00161462" w:rsidRDefault="00161462" w:rsidP="00E234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47F" w:rsidRDefault="00E2347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1182338"/>
      <w:docPartObj>
        <w:docPartGallery w:val="Page Numbers (Top of Page)"/>
        <w:docPartUnique/>
      </w:docPartObj>
    </w:sdtPr>
    <w:sdtEndPr/>
    <w:sdtContent>
      <w:p w:rsidR="00E2347F" w:rsidRDefault="00E2347F">
        <w:pPr>
          <w:pStyle w:val="Encabezado"/>
          <w:jc w:val="center"/>
        </w:pPr>
        <w:r>
          <w:fldChar w:fldCharType="begin"/>
        </w:r>
        <w:r>
          <w:instrText>PAGE   \* MERGEFORMAT</w:instrText>
        </w:r>
        <w:r>
          <w:fldChar w:fldCharType="separate"/>
        </w:r>
        <w:r w:rsidR="00E243B5">
          <w:rPr>
            <w:noProof/>
          </w:rPr>
          <w:t>11</w:t>
        </w:r>
        <w:r>
          <w:fldChar w:fldCharType="end"/>
        </w:r>
      </w:p>
    </w:sdtContent>
  </w:sdt>
  <w:p w:rsidR="00E2347F" w:rsidRDefault="00E2347F">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47F" w:rsidRDefault="00E2347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D65905"/>
    <w:multiLevelType w:val="hybridMultilevel"/>
    <w:tmpl w:val="80F83A92"/>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
    <w:nsid w:val="40BD4A42"/>
    <w:multiLevelType w:val="hybridMultilevel"/>
    <w:tmpl w:val="53929AB2"/>
    <w:lvl w:ilvl="0" w:tplc="9998F19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1987A51"/>
    <w:multiLevelType w:val="hybridMultilevel"/>
    <w:tmpl w:val="D656291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A99"/>
    <w:rsid w:val="000024B7"/>
    <w:rsid w:val="00006957"/>
    <w:rsid w:val="000113CF"/>
    <w:rsid w:val="000177B8"/>
    <w:rsid w:val="00020299"/>
    <w:rsid w:val="00033B78"/>
    <w:rsid w:val="00037BBC"/>
    <w:rsid w:val="00042CF1"/>
    <w:rsid w:val="00057921"/>
    <w:rsid w:val="00062573"/>
    <w:rsid w:val="0007608C"/>
    <w:rsid w:val="00084A6F"/>
    <w:rsid w:val="0008610B"/>
    <w:rsid w:val="000876CD"/>
    <w:rsid w:val="000878C0"/>
    <w:rsid w:val="00087919"/>
    <w:rsid w:val="00093B07"/>
    <w:rsid w:val="00096695"/>
    <w:rsid w:val="00097F24"/>
    <w:rsid w:val="000B111C"/>
    <w:rsid w:val="000B5D53"/>
    <w:rsid w:val="000D77E0"/>
    <w:rsid w:val="000D79B6"/>
    <w:rsid w:val="000E4066"/>
    <w:rsid w:val="000F16C1"/>
    <w:rsid w:val="00103DCF"/>
    <w:rsid w:val="0010624D"/>
    <w:rsid w:val="00113399"/>
    <w:rsid w:val="0011757F"/>
    <w:rsid w:val="00120117"/>
    <w:rsid w:val="0013551D"/>
    <w:rsid w:val="00143822"/>
    <w:rsid w:val="00143FEE"/>
    <w:rsid w:val="00150D35"/>
    <w:rsid w:val="00161462"/>
    <w:rsid w:val="00164A35"/>
    <w:rsid w:val="00180AC6"/>
    <w:rsid w:val="00183CEA"/>
    <w:rsid w:val="001A347A"/>
    <w:rsid w:val="001C291D"/>
    <w:rsid w:val="001C395F"/>
    <w:rsid w:val="001D741C"/>
    <w:rsid w:val="001D7C46"/>
    <w:rsid w:val="001E574E"/>
    <w:rsid w:val="001F3C86"/>
    <w:rsid w:val="00204092"/>
    <w:rsid w:val="0020561E"/>
    <w:rsid w:val="002205E1"/>
    <w:rsid w:val="00222FE5"/>
    <w:rsid w:val="00226FA2"/>
    <w:rsid w:val="00230D26"/>
    <w:rsid w:val="00231312"/>
    <w:rsid w:val="00232888"/>
    <w:rsid w:val="00236A81"/>
    <w:rsid w:val="00246D16"/>
    <w:rsid w:val="002532EB"/>
    <w:rsid w:val="00260164"/>
    <w:rsid w:val="0027220D"/>
    <w:rsid w:val="002772F0"/>
    <w:rsid w:val="002806EE"/>
    <w:rsid w:val="00284F1C"/>
    <w:rsid w:val="0028648C"/>
    <w:rsid w:val="00290F9D"/>
    <w:rsid w:val="00296348"/>
    <w:rsid w:val="002B20FA"/>
    <w:rsid w:val="002B3261"/>
    <w:rsid w:val="002B5CA9"/>
    <w:rsid w:val="002C6796"/>
    <w:rsid w:val="002C7AA2"/>
    <w:rsid w:val="002D170D"/>
    <w:rsid w:val="002E373D"/>
    <w:rsid w:val="002E3B99"/>
    <w:rsid w:val="002E4769"/>
    <w:rsid w:val="002E757D"/>
    <w:rsid w:val="002F36CD"/>
    <w:rsid w:val="002F432A"/>
    <w:rsid w:val="002F7415"/>
    <w:rsid w:val="00304F17"/>
    <w:rsid w:val="00306B36"/>
    <w:rsid w:val="00316003"/>
    <w:rsid w:val="00321FF2"/>
    <w:rsid w:val="00333C21"/>
    <w:rsid w:val="003457F1"/>
    <w:rsid w:val="00355065"/>
    <w:rsid w:val="0035609A"/>
    <w:rsid w:val="0036557E"/>
    <w:rsid w:val="003679BC"/>
    <w:rsid w:val="00376788"/>
    <w:rsid w:val="00381239"/>
    <w:rsid w:val="00381BC7"/>
    <w:rsid w:val="00385272"/>
    <w:rsid w:val="003B2FA7"/>
    <w:rsid w:val="003C0F83"/>
    <w:rsid w:val="003C21B1"/>
    <w:rsid w:val="003C2901"/>
    <w:rsid w:val="003D10B9"/>
    <w:rsid w:val="003D7F97"/>
    <w:rsid w:val="003E2153"/>
    <w:rsid w:val="003E255C"/>
    <w:rsid w:val="00400487"/>
    <w:rsid w:val="0040337A"/>
    <w:rsid w:val="00404A90"/>
    <w:rsid w:val="0040779A"/>
    <w:rsid w:val="004169D5"/>
    <w:rsid w:val="004201A9"/>
    <w:rsid w:val="00420308"/>
    <w:rsid w:val="00445693"/>
    <w:rsid w:val="004462F0"/>
    <w:rsid w:val="00453713"/>
    <w:rsid w:val="00456E1A"/>
    <w:rsid w:val="00471791"/>
    <w:rsid w:val="004742CA"/>
    <w:rsid w:val="00474A97"/>
    <w:rsid w:val="00476D50"/>
    <w:rsid w:val="004A42E9"/>
    <w:rsid w:val="004C6B50"/>
    <w:rsid w:val="004C7025"/>
    <w:rsid w:val="004D4B02"/>
    <w:rsid w:val="004D788A"/>
    <w:rsid w:val="004E5665"/>
    <w:rsid w:val="004F16AE"/>
    <w:rsid w:val="004F3F1C"/>
    <w:rsid w:val="004F4FA5"/>
    <w:rsid w:val="004F607A"/>
    <w:rsid w:val="0050013E"/>
    <w:rsid w:val="00525405"/>
    <w:rsid w:val="00527E41"/>
    <w:rsid w:val="00530073"/>
    <w:rsid w:val="00532448"/>
    <w:rsid w:val="00535FE7"/>
    <w:rsid w:val="00537D8C"/>
    <w:rsid w:val="00544C43"/>
    <w:rsid w:val="00547C13"/>
    <w:rsid w:val="0055122E"/>
    <w:rsid w:val="005534DC"/>
    <w:rsid w:val="00560DAE"/>
    <w:rsid w:val="00565879"/>
    <w:rsid w:val="00575D21"/>
    <w:rsid w:val="00577ECC"/>
    <w:rsid w:val="00581B70"/>
    <w:rsid w:val="00586F56"/>
    <w:rsid w:val="0059332F"/>
    <w:rsid w:val="00594CD7"/>
    <w:rsid w:val="005B06AF"/>
    <w:rsid w:val="005B1108"/>
    <w:rsid w:val="005B22B0"/>
    <w:rsid w:val="005B6CF3"/>
    <w:rsid w:val="005C4948"/>
    <w:rsid w:val="005D71CB"/>
    <w:rsid w:val="005D7757"/>
    <w:rsid w:val="00601C6A"/>
    <w:rsid w:val="006147C4"/>
    <w:rsid w:val="0062092F"/>
    <w:rsid w:val="00630940"/>
    <w:rsid w:val="00640317"/>
    <w:rsid w:val="006409F3"/>
    <w:rsid w:val="00647809"/>
    <w:rsid w:val="0064780B"/>
    <w:rsid w:val="00654627"/>
    <w:rsid w:val="00656079"/>
    <w:rsid w:val="00663064"/>
    <w:rsid w:val="00673AC6"/>
    <w:rsid w:val="006748CC"/>
    <w:rsid w:val="00685361"/>
    <w:rsid w:val="00694FF9"/>
    <w:rsid w:val="00696CF3"/>
    <w:rsid w:val="00697A25"/>
    <w:rsid w:val="006A0B85"/>
    <w:rsid w:val="006A1DC5"/>
    <w:rsid w:val="006A2EB0"/>
    <w:rsid w:val="006B2D0D"/>
    <w:rsid w:val="006C16AD"/>
    <w:rsid w:val="006D2678"/>
    <w:rsid w:val="006D2D9A"/>
    <w:rsid w:val="006D588E"/>
    <w:rsid w:val="006D5C5D"/>
    <w:rsid w:val="006E05C8"/>
    <w:rsid w:val="006E078A"/>
    <w:rsid w:val="006F16E1"/>
    <w:rsid w:val="006F4E40"/>
    <w:rsid w:val="006F7B6E"/>
    <w:rsid w:val="00702954"/>
    <w:rsid w:val="00704152"/>
    <w:rsid w:val="00707E06"/>
    <w:rsid w:val="00722083"/>
    <w:rsid w:val="00726D9C"/>
    <w:rsid w:val="00730FF6"/>
    <w:rsid w:val="00731D20"/>
    <w:rsid w:val="00733CD7"/>
    <w:rsid w:val="007374FE"/>
    <w:rsid w:val="00740826"/>
    <w:rsid w:val="00741B6E"/>
    <w:rsid w:val="00742F08"/>
    <w:rsid w:val="00747B28"/>
    <w:rsid w:val="00760552"/>
    <w:rsid w:val="0076339A"/>
    <w:rsid w:val="00770EB8"/>
    <w:rsid w:val="00772909"/>
    <w:rsid w:val="00772E0C"/>
    <w:rsid w:val="007832F8"/>
    <w:rsid w:val="00784268"/>
    <w:rsid w:val="00791D14"/>
    <w:rsid w:val="007A0D2D"/>
    <w:rsid w:val="007A280F"/>
    <w:rsid w:val="007A399D"/>
    <w:rsid w:val="007B0D1E"/>
    <w:rsid w:val="007B27D2"/>
    <w:rsid w:val="007C5FF3"/>
    <w:rsid w:val="007C69D5"/>
    <w:rsid w:val="007D0D6C"/>
    <w:rsid w:val="007D210D"/>
    <w:rsid w:val="007D4298"/>
    <w:rsid w:val="007D4ACC"/>
    <w:rsid w:val="007E48DF"/>
    <w:rsid w:val="007E58E1"/>
    <w:rsid w:val="0080113E"/>
    <w:rsid w:val="00802D42"/>
    <w:rsid w:val="0080381A"/>
    <w:rsid w:val="0081145F"/>
    <w:rsid w:val="0082115A"/>
    <w:rsid w:val="0082137B"/>
    <w:rsid w:val="00826F18"/>
    <w:rsid w:val="008352E6"/>
    <w:rsid w:val="00836219"/>
    <w:rsid w:val="008460C9"/>
    <w:rsid w:val="00847D1A"/>
    <w:rsid w:val="008578A0"/>
    <w:rsid w:val="00866110"/>
    <w:rsid w:val="008762E0"/>
    <w:rsid w:val="00890C9D"/>
    <w:rsid w:val="00894244"/>
    <w:rsid w:val="00897583"/>
    <w:rsid w:val="008B6BBA"/>
    <w:rsid w:val="008C7AE9"/>
    <w:rsid w:val="008D3D1B"/>
    <w:rsid w:val="008F3EA7"/>
    <w:rsid w:val="008F53CF"/>
    <w:rsid w:val="008F5EB6"/>
    <w:rsid w:val="008F652F"/>
    <w:rsid w:val="008F7445"/>
    <w:rsid w:val="008F769E"/>
    <w:rsid w:val="009006D3"/>
    <w:rsid w:val="00900721"/>
    <w:rsid w:val="009012E3"/>
    <w:rsid w:val="0090188C"/>
    <w:rsid w:val="0090798E"/>
    <w:rsid w:val="00912B45"/>
    <w:rsid w:val="009175A0"/>
    <w:rsid w:val="00930E1B"/>
    <w:rsid w:val="00945262"/>
    <w:rsid w:val="0094538E"/>
    <w:rsid w:val="009453F6"/>
    <w:rsid w:val="00954177"/>
    <w:rsid w:val="00967519"/>
    <w:rsid w:val="009731DE"/>
    <w:rsid w:val="00983DA6"/>
    <w:rsid w:val="00983F79"/>
    <w:rsid w:val="00991899"/>
    <w:rsid w:val="00995E55"/>
    <w:rsid w:val="00996B5A"/>
    <w:rsid w:val="009975F6"/>
    <w:rsid w:val="009A6003"/>
    <w:rsid w:val="009B3AC8"/>
    <w:rsid w:val="009C004F"/>
    <w:rsid w:val="009C1293"/>
    <w:rsid w:val="009C3366"/>
    <w:rsid w:val="009C3B52"/>
    <w:rsid w:val="009D12FE"/>
    <w:rsid w:val="009D20B1"/>
    <w:rsid w:val="009D4C19"/>
    <w:rsid w:val="009F02B6"/>
    <w:rsid w:val="009F127A"/>
    <w:rsid w:val="009F1BA0"/>
    <w:rsid w:val="009F2413"/>
    <w:rsid w:val="009F3CA4"/>
    <w:rsid w:val="009F51DA"/>
    <w:rsid w:val="00A00108"/>
    <w:rsid w:val="00A018C6"/>
    <w:rsid w:val="00A13B33"/>
    <w:rsid w:val="00A13B9D"/>
    <w:rsid w:val="00A25847"/>
    <w:rsid w:val="00A30BB0"/>
    <w:rsid w:val="00A53C24"/>
    <w:rsid w:val="00A56762"/>
    <w:rsid w:val="00A62A04"/>
    <w:rsid w:val="00A646E0"/>
    <w:rsid w:val="00A717F0"/>
    <w:rsid w:val="00A7640C"/>
    <w:rsid w:val="00A83FB9"/>
    <w:rsid w:val="00A864A7"/>
    <w:rsid w:val="00A87BBD"/>
    <w:rsid w:val="00AA4A8B"/>
    <w:rsid w:val="00AD49F7"/>
    <w:rsid w:val="00AE0EAA"/>
    <w:rsid w:val="00AE27A5"/>
    <w:rsid w:val="00AE4FE2"/>
    <w:rsid w:val="00AE7BE3"/>
    <w:rsid w:val="00B00A71"/>
    <w:rsid w:val="00B11131"/>
    <w:rsid w:val="00B125D7"/>
    <w:rsid w:val="00B12976"/>
    <w:rsid w:val="00B3093B"/>
    <w:rsid w:val="00B33FE3"/>
    <w:rsid w:val="00B36C61"/>
    <w:rsid w:val="00B41818"/>
    <w:rsid w:val="00B41D13"/>
    <w:rsid w:val="00B51794"/>
    <w:rsid w:val="00B543DF"/>
    <w:rsid w:val="00B612E5"/>
    <w:rsid w:val="00B6384A"/>
    <w:rsid w:val="00B63900"/>
    <w:rsid w:val="00B723A4"/>
    <w:rsid w:val="00B73C02"/>
    <w:rsid w:val="00B83A99"/>
    <w:rsid w:val="00BA324A"/>
    <w:rsid w:val="00BC2736"/>
    <w:rsid w:val="00BD202B"/>
    <w:rsid w:val="00BE0CC8"/>
    <w:rsid w:val="00BF3FB4"/>
    <w:rsid w:val="00BF5821"/>
    <w:rsid w:val="00C02742"/>
    <w:rsid w:val="00C02ADF"/>
    <w:rsid w:val="00C043FC"/>
    <w:rsid w:val="00C07990"/>
    <w:rsid w:val="00C101F1"/>
    <w:rsid w:val="00C13339"/>
    <w:rsid w:val="00C2334C"/>
    <w:rsid w:val="00C23C16"/>
    <w:rsid w:val="00C334A0"/>
    <w:rsid w:val="00C50419"/>
    <w:rsid w:val="00C56728"/>
    <w:rsid w:val="00C56B49"/>
    <w:rsid w:val="00C600C5"/>
    <w:rsid w:val="00C60B72"/>
    <w:rsid w:val="00C73FD0"/>
    <w:rsid w:val="00C75DCE"/>
    <w:rsid w:val="00C82B6A"/>
    <w:rsid w:val="00C83C5B"/>
    <w:rsid w:val="00C95B7D"/>
    <w:rsid w:val="00C97290"/>
    <w:rsid w:val="00CA5E8D"/>
    <w:rsid w:val="00CB0924"/>
    <w:rsid w:val="00CB1B93"/>
    <w:rsid w:val="00CC138F"/>
    <w:rsid w:val="00CC3374"/>
    <w:rsid w:val="00CC39A3"/>
    <w:rsid w:val="00CC5F8C"/>
    <w:rsid w:val="00CD1FC5"/>
    <w:rsid w:val="00CD2DDD"/>
    <w:rsid w:val="00CD45D3"/>
    <w:rsid w:val="00CE0BBB"/>
    <w:rsid w:val="00CE15FB"/>
    <w:rsid w:val="00CE7EF7"/>
    <w:rsid w:val="00D0219B"/>
    <w:rsid w:val="00D04256"/>
    <w:rsid w:val="00D11632"/>
    <w:rsid w:val="00D129C2"/>
    <w:rsid w:val="00D143DA"/>
    <w:rsid w:val="00D14D55"/>
    <w:rsid w:val="00D23566"/>
    <w:rsid w:val="00D37225"/>
    <w:rsid w:val="00D3725E"/>
    <w:rsid w:val="00D40180"/>
    <w:rsid w:val="00D42D80"/>
    <w:rsid w:val="00D4396C"/>
    <w:rsid w:val="00D82D87"/>
    <w:rsid w:val="00D86BA6"/>
    <w:rsid w:val="00D876F3"/>
    <w:rsid w:val="00D9173C"/>
    <w:rsid w:val="00D919C1"/>
    <w:rsid w:val="00DA2C9C"/>
    <w:rsid w:val="00DB4938"/>
    <w:rsid w:val="00DB5A02"/>
    <w:rsid w:val="00DB6B77"/>
    <w:rsid w:val="00DC2595"/>
    <w:rsid w:val="00DD39F8"/>
    <w:rsid w:val="00DD56F3"/>
    <w:rsid w:val="00DD7107"/>
    <w:rsid w:val="00E2120E"/>
    <w:rsid w:val="00E2347F"/>
    <w:rsid w:val="00E243B5"/>
    <w:rsid w:val="00E33E1F"/>
    <w:rsid w:val="00E53D46"/>
    <w:rsid w:val="00E571D1"/>
    <w:rsid w:val="00E62648"/>
    <w:rsid w:val="00E77216"/>
    <w:rsid w:val="00E83A33"/>
    <w:rsid w:val="00E8594B"/>
    <w:rsid w:val="00E90F49"/>
    <w:rsid w:val="00E91362"/>
    <w:rsid w:val="00E91F4A"/>
    <w:rsid w:val="00E96ED1"/>
    <w:rsid w:val="00EA799C"/>
    <w:rsid w:val="00EB3A9F"/>
    <w:rsid w:val="00EC0786"/>
    <w:rsid w:val="00EC5CAE"/>
    <w:rsid w:val="00EF4C9E"/>
    <w:rsid w:val="00F01316"/>
    <w:rsid w:val="00F104BF"/>
    <w:rsid w:val="00F10859"/>
    <w:rsid w:val="00F12F3B"/>
    <w:rsid w:val="00F16CB1"/>
    <w:rsid w:val="00F22809"/>
    <w:rsid w:val="00F22AF9"/>
    <w:rsid w:val="00F25347"/>
    <w:rsid w:val="00F31213"/>
    <w:rsid w:val="00F40A37"/>
    <w:rsid w:val="00F4431B"/>
    <w:rsid w:val="00F65703"/>
    <w:rsid w:val="00F65834"/>
    <w:rsid w:val="00F71961"/>
    <w:rsid w:val="00F77C13"/>
    <w:rsid w:val="00F8013F"/>
    <w:rsid w:val="00F91EB3"/>
    <w:rsid w:val="00FA3334"/>
    <w:rsid w:val="00FA3C61"/>
    <w:rsid w:val="00FA53CB"/>
    <w:rsid w:val="00FA6A99"/>
    <w:rsid w:val="00FB10D6"/>
    <w:rsid w:val="00FB27B2"/>
    <w:rsid w:val="00FB2D5C"/>
    <w:rsid w:val="00FB3FE3"/>
    <w:rsid w:val="00FB4A70"/>
    <w:rsid w:val="00FC476B"/>
    <w:rsid w:val="00FD5639"/>
    <w:rsid w:val="00FF016F"/>
    <w:rsid w:val="00FF5068"/>
    <w:rsid w:val="00FF7F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EFEAF4-B458-4F64-BACD-801EFA723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9332F"/>
    <w:pPr>
      <w:ind w:left="720"/>
      <w:contextualSpacing/>
    </w:pPr>
  </w:style>
  <w:style w:type="paragraph" w:styleId="Sinespaciado">
    <w:name w:val="No Spacing"/>
    <w:uiPriority w:val="1"/>
    <w:qFormat/>
    <w:rsid w:val="004F16AE"/>
    <w:pPr>
      <w:spacing w:after="0" w:line="240" w:lineRule="auto"/>
    </w:pPr>
  </w:style>
  <w:style w:type="paragraph" w:styleId="Citadestacada">
    <w:name w:val="Intense Quote"/>
    <w:basedOn w:val="Normal"/>
    <w:next w:val="Normal"/>
    <w:link w:val="CitadestacadaCar"/>
    <w:uiPriority w:val="30"/>
    <w:qFormat/>
    <w:rsid w:val="00C95B7D"/>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95B7D"/>
    <w:rPr>
      <w:b/>
      <w:bCs/>
      <w:i/>
      <w:iCs/>
      <w:color w:val="4F81BD" w:themeColor="accent1"/>
    </w:rPr>
  </w:style>
  <w:style w:type="paragraph" w:styleId="Encabezado">
    <w:name w:val="header"/>
    <w:basedOn w:val="Normal"/>
    <w:link w:val="EncabezadoCar"/>
    <w:uiPriority w:val="99"/>
    <w:unhideWhenUsed/>
    <w:rsid w:val="00E2347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2347F"/>
  </w:style>
  <w:style w:type="paragraph" w:styleId="Piedepgina">
    <w:name w:val="footer"/>
    <w:basedOn w:val="Normal"/>
    <w:link w:val="PiedepginaCar"/>
    <w:uiPriority w:val="99"/>
    <w:unhideWhenUsed/>
    <w:rsid w:val="00E2347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23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EFC4A-B778-4A22-86CA-C91DD7736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3204</Words>
  <Characters>17628</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Maria Jose Pérez González</cp:lastModifiedBy>
  <cp:revision>6</cp:revision>
  <dcterms:created xsi:type="dcterms:W3CDTF">2015-05-15T15:17:00Z</dcterms:created>
  <dcterms:modified xsi:type="dcterms:W3CDTF">2015-06-07T21:08:00Z</dcterms:modified>
</cp:coreProperties>
</file>